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80A79" w14:textId="77777777" w:rsidR="007A105A" w:rsidRPr="007121EE" w:rsidRDefault="007A105A" w:rsidP="00E95983">
      <w:pPr>
        <w:pStyle w:val="Antet"/>
        <w:rPr>
          <w:rFonts w:ascii="Calibri" w:hAnsi="Calibri" w:cs="Calibri"/>
        </w:rPr>
      </w:pPr>
      <w:r w:rsidRPr="007121EE">
        <w:rPr>
          <w:rFonts w:ascii="Calibri" w:hAnsi="Calibri" w:cs="Calibri"/>
        </w:rPr>
        <w:t xml:space="preserve">Programul Regiunea CENTRU </w:t>
      </w:r>
    </w:p>
    <w:p w14:paraId="46861597" w14:textId="3E484970" w:rsidR="00E95983" w:rsidRPr="007121EE" w:rsidRDefault="00E95983" w:rsidP="00E95983">
      <w:pPr>
        <w:rPr>
          <w:rFonts w:ascii="Calibri" w:hAnsi="Calibri" w:cs="Calibri"/>
        </w:rPr>
      </w:pPr>
      <w:r w:rsidRPr="007121EE">
        <w:rPr>
          <w:rFonts w:ascii="Calibri" w:hAnsi="Calibri" w:cs="Calibri"/>
        </w:rPr>
        <w:t>PRIORITATEA 1:O REGIUNE COMPETITIVĂ PRIN INOVARE ȘI ÎNTREPRINDERI DINAMICE PENTRU O ECONOMIE INTELIGENTĂ</w:t>
      </w:r>
    </w:p>
    <w:p w14:paraId="74862AF6" w14:textId="44C0BF0F" w:rsidR="00DD7583" w:rsidRPr="007121EE" w:rsidRDefault="00E95983" w:rsidP="00DD7583">
      <w:pPr>
        <w:rPr>
          <w:rFonts w:ascii="Calibri" w:hAnsi="Calibri" w:cs="Calibri"/>
        </w:rPr>
      </w:pPr>
      <w:r w:rsidRPr="007121EE">
        <w:rPr>
          <w:rFonts w:ascii="Calibri" w:hAnsi="Calibri" w:cs="Calibri"/>
        </w:rPr>
        <w:t xml:space="preserve">OS </w:t>
      </w:r>
      <w:r w:rsidR="00DD7583" w:rsidRPr="007121EE">
        <w:rPr>
          <w:rFonts w:ascii="Calibri" w:hAnsi="Calibri" w:cs="Calibri"/>
        </w:rPr>
        <w:t>1.3. Intensificarea creșterii durabile și a competitivității IMM-urilor și crearea de locuri de muncă în cadrul IMM-urilor, inclusiv prin investiții productive</w:t>
      </w:r>
    </w:p>
    <w:p w14:paraId="43447756" w14:textId="7D01458D" w:rsidR="00DD7583" w:rsidRPr="007121EE" w:rsidRDefault="00DD7583" w:rsidP="00DD7583">
      <w:pPr>
        <w:rPr>
          <w:rFonts w:ascii="Calibri" w:hAnsi="Calibri" w:cs="Calibri"/>
        </w:rPr>
      </w:pPr>
      <w:r w:rsidRPr="007121EE">
        <w:rPr>
          <w:rFonts w:ascii="Calibri" w:hAnsi="Calibri" w:cs="Calibri"/>
        </w:rPr>
        <w:t>OS 1.4 Dezvoltarea competențelor pentru specializare inteligentă, tranziție industrială și antreprenoriat</w:t>
      </w:r>
    </w:p>
    <w:p w14:paraId="34A309B1" w14:textId="34AFC095" w:rsidR="00DD7583" w:rsidRPr="004C6616" w:rsidRDefault="00DD7583" w:rsidP="00DD7583">
      <w:pPr>
        <w:rPr>
          <w:rFonts w:ascii="Calibri" w:hAnsi="Calibri" w:cs="Calibri"/>
          <w:b/>
          <w:bCs/>
        </w:rPr>
      </w:pPr>
      <w:r w:rsidRPr="004C6616">
        <w:rPr>
          <w:rFonts w:ascii="Calibri" w:hAnsi="Calibri" w:cs="Calibri"/>
          <w:b/>
          <w:bCs/>
        </w:rPr>
        <w:t>Acțiunea 2: Structuri de sprijin pentru dezvoltare IMM</w:t>
      </w:r>
    </w:p>
    <w:p w14:paraId="17462A36" w14:textId="77777777" w:rsidR="009E7110" w:rsidRDefault="00DD7583" w:rsidP="009E7110">
      <w:pPr>
        <w:rPr>
          <w:rFonts w:ascii="Calibri" w:hAnsi="Calibri" w:cs="Calibri"/>
          <w:sz w:val="22"/>
          <w:szCs w:val="22"/>
        </w:rPr>
      </w:pPr>
      <w:r w:rsidRPr="007121EE">
        <w:rPr>
          <w:rFonts w:ascii="Calibri" w:hAnsi="Calibri" w:cs="Calibri"/>
          <w:b/>
          <w:bCs/>
        </w:rPr>
        <w:t xml:space="preserve">Intervenția 1.5.1: Incubatoare si acceleratoare de afaceri </w:t>
      </w:r>
      <w:r w:rsidR="009E7110">
        <w:rPr>
          <w:rFonts w:ascii="Calibri" w:hAnsi="Calibri" w:cs="Calibri"/>
          <w:b/>
          <w:bCs/>
        </w:rPr>
        <w:t>– APEL 2</w:t>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p>
    <w:p w14:paraId="644F0D1E" w14:textId="5907B20B" w:rsidR="00584236" w:rsidRPr="00922415" w:rsidRDefault="00DD7583" w:rsidP="009E7110">
      <w:pPr>
        <w:jc w:val="right"/>
        <w:rPr>
          <w:rFonts w:ascii="Calibri" w:hAnsi="Calibri" w:cs="Calibri"/>
          <w:b/>
          <w:bCs/>
          <w:iCs/>
          <w:sz w:val="22"/>
          <w:szCs w:val="22"/>
        </w:rPr>
      </w:pP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Pr="00922415">
        <w:rPr>
          <w:rFonts w:ascii="Calibri" w:hAnsi="Calibri" w:cs="Calibri"/>
          <w:sz w:val="22"/>
          <w:szCs w:val="22"/>
        </w:rPr>
        <w:tab/>
      </w:r>
      <w:r w:rsidR="007121EE">
        <w:rPr>
          <w:rFonts w:ascii="Calibri" w:hAnsi="Calibri" w:cs="Calibri"/>
          <w:sz w:val="22"/>
          <w:szCs w:val="22"/>
        </w:rPr>
        <w:t xml:space="preserve">                    </w:t>
      </w:r>
      <w:r w:rsidR="00B870FF" w:rsidRPr="00922415">
        <w:rPr>
          <w:rFonts w:ascii="Calibri" w:hAnsi="Calibri" w:cs="Calibri"/>
          <w:b/>
          <w:bCs/>
          <w:iCs/>
          <w:sz w:val="22"/>
          <w:szCs w:val="22"/>
        </w:rPr>
        <w:t>ANEXA 4</w:t>
      </w:r>
    </w:p>
    <w:p w14:paraId="186A8E06" w14:textId="3D4BE632" w:rsidR="003C4916" w:rsidRPr="00922415" w:rsidRDefault="003C4916" w:rsidP="003C4916">
      <w:pPr>
        <w:jc w:val="center"/>
        <w:rPr>
          <w:rFonts w:ascii="Calibri" w:hAnsi="Calibri" w:cs="Calibri"/>
          <w:b/>
          <w:bCs/>
          <w:iCs/>
          <w:sz w:val="22"/>
          <w:szCs w:val="22"/>
        </w:rPr>
      </w:pPr>
      <w:r w:rsidRPr="00922415">
        <w:rPr>
          <w:rFonts w:ascii="Calibri" w:eastAsia="Times New Roman" w:hAnsi="Calibri" w:cs="Calibri"/>
          <w:b/>
          <w:bCs/>
          <w:sz w:val="22"/>
          <w:szCs w:val="22"/>
        </w:rPr>
        <w:t>GRILA DE EVALUARE TEHNICĂ ȘI FINANCIARĂ</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466"/>
        <w:gridCol w:w="993"/>
      </w:tblGrid>
      <w:tr w:rsidR="003C4916" w:rsidRPr="00922415" w14:paraId="4CF8FE0E" w14:textId="77777777" w:rsidTr="00922415">
        <w:trPr>
          <w:trHeight w:val="1618"/>
        </w:trPr>
        <w:tc>
          <w:tcPr>
            <w:tcW w:w="14170" w:type="dxa"/>
            <w:gridSpan w:val="2"/>
            <w:shd w:val="clear" w:color="000000" w:fill="FFFFFF"/>
            <w:vAlign w:val="bottom"/>
            <w:hideMark/>
          </w:tcPr>
          <w:p w14:paraId="32205B0A" w14:textId="2AC54178" w:rsidR="00B863F8" w:rsidRPr="00922415" w:rsidRDefault="00B863F8" w:rsidP="00C65842">
            <w:pPr>
              <w:spacing w:line="240" w:lineRule="auto"/>
              <w:jc w:val="both"/>
              <w:rPr>
                <w:rFonts w:ascii="Calibri" w:eastAsia="Times New Roman" w:hAnsi="Calibri" w:cs="Calibri"/>
              </w:rPr>
            </w:pPr>
            <w:r w:rsidRPr="00922415">
              <w:rPr>
                <w:rFonts w:ascii="Calibri" w:eastAsia="Times New Roman" w:hAnsi="Calibri" w:cs="Calibri"/>
              </w:rPr>
              <w:t>Pentru a fi declarat acceptat urmare etapei de evaluare, este necesar ca un proiect să obțină minim</w:t>
            </w:r>
            <w:r w:rsidR="00EC443B" w:rsidRPr="00922415">
              <w:rPr>
                <w:rFonts w:ascii="Calibri" w:eastAsia="Times New Roman" w:hAnsi="Calibri" w:cs="Calibri"/>
              </w:rPr>
              <w:t xml:space="preserve"> </w:t>
            </w:r>
            <w:r w:rsidR="00EC443B" w:rsidRPr="00456602">
              <w:rPr>
                <w:rFonts w:ascii="Calibri" w:eastAsia="Times New Roman" w:hAnsi="Calibri" w:cs="Calibri"/>
                <w:b/>
              </w:rPr>
              <w:t>70 de puncte</w:t>
            </w:r>
            <w:r w:rsidR="00EC443B" w:rsidRPr="00922415">
              <w:rPr>
                <w:rFonts w:ascii="Calibri" w:eastAsia="Times New Roman" w:hAnsi="Calibri" w:cs="Calibri"/>
              </w:rPr>
              <w:t xml:space="preserve">, să nu fi fost notat cu 0 la criteriile/subcriteriile: </w:t>
            </w:r>
            <w:r w:rsidR="00EC443B" w:rsidRPr="00B4125A">
              <w:rPr>
                <w:rFonts w:ascii="Calibri" w:eastAsia="Times New Roman" w:hAnsi="Calibri" w:cs="Calibri"/>
                <w:b/>
                <w:bCs/>
              </w:rPr>
              <w:t>1.2,</w:t>
            </w:r>
            <w:r w:rsidR="006345EE" w:rsidRPr="00B4125A">
              <w:rPr>
                <w:rFonts w:ascii="Calibri" w:eastAsia="Times New Roman" w:hAnsi="Calibri" w:cs="Calibri"/>
                <w:b/>
                <w:bCs/>
              </w:rPr>
              <w:t xml:space="preserve"> </w:t>
            </w:r>
            <w:r w:rsidR="00D80282" w:rsidRPr="00B4125A">
              <w:rPr>
                <w:rFonts w:ascii="Calibri" w:eastAsia="Times New Roman" w:hAnsi="Calibri" w:cs="Calibri"/>
                <w:b/>
                <w:bCs/>
              </w:rPr>
              <w:t xml:space="preserve">1.3, </w:t>
            </w:r>
            <w:r w:rsidR="006345EE" w:rsidRPr="00B4125A">
              <w:rPr>
                <w:rFonts w:ascii="Calibri" w:eastAsia="Times New Roman" w:hAnsi="Calibri" w:cs="Calibri"/>
                <w:b/>
                <w:bCs/>
              </w:rPr>
              <w:t xml:space="preserve">2.1, </w:t>
            </w:r>
            <w:r w:rsidR="00EC443B" w:rsidRPr="00B4125A">
              <w:rPr>
                <w:rFonts w:ascii="Calibri" w:eastAsia="Times New Roman" w:hAnsi="Calibri" w:cs="Calibri"/>
                <w:b/>
                <w:bCs/>
              </w:rPr>
              <w:t>3.</w:t>
            </w:r>
            <w:r w:rsidR="00DE5F34" w:rsidRPr="00B4125A">
              <w:rPr>
                <w:rFonts w:ascii="Calibri" w:eastAsia="Times New Roman" w:hAnsi="Calibri" w:cs="Calibri"/>
                <w:b/>
                <w:bCs/>
              </w:rPr>
              <w:t>4</w:t>
            </w:r>
            <w:r w:rsidR="00EC443B" w:rsidRPr="00B4125A">
              <w:rPr>
                <w:rFonts w:ascii="Calibri" w:eastAsia="Times New Roman" w:hAnsi="Calibri" w:cs="Calibri"/>
                <w:b/>
                <w:bCs/>
              </w:rPr>
              <w:t>, 4.1.</w:t>
            </w:r>
            <w:r w:rsidRPr="00B4125A">
              <w:rPr>
                <w:rFonts w:ascii="Calibri" w:eastAsia="Times New Roman" w:hAnsi="Calibri" w:cs="Calibri"/>
                <w:b/>
                <w:bCs/>
              </w:rPr>
              <w:t xml:space="preserve"> </w:t>
            </w:r>
            <w:r w:rsidRPr="00922415">
              <w:rPr>
                <w:rFonts w:ascii="Calibri" w:eastAsia="Times New Roman" w:hAnsi="Calibri" w:cs="Calibri"/>
              </w:rPr>
              <w:t>Se vor acorda doar punctaje întregi, fără zecimale. Un criteriu/subcriteriu se poate puncta inclusiv cu 0.</w:t>
            </w:r>
          </w:p>
          <w:p w14:paraId="77BAE7ED" w14:textId="77777777" w:rsidR="00FE21AA" w:rsidRDefault="00B863F8" w:rsidP="00C65842">
            <w:pPr>
              <w:spacing w:line="240" w:lineRule="auto"/>
              <w:jc w:val="both"/>
              <w:rPr>
                <w:rFonts w:ascii="Calibri" w:eastAsia="Times New Roman" w:hAnsi="Calibri" w:cs="Calibri"/>
              </w:rPr>
            </w:pPr>
            <w:r w:rsidRPr="00922415">
              <w:rPr>
                <w:rFonts w:ascii="Calibri" w:eastAsia="Times New Roman" w:hAnsi="Calibri" w:cs="Calibri"/>
              </w:rPr>
              <w:t xml:space="preserve">Punctajul aferent unui criteriu reprezintă suma punctajelor obținute la fiecare subcriteriu aferent. Punctajul final reprezintă suma punctajelor obținute la toate criterii. </w:t>
            </w:r>
          </w:p>
          <w:p w14:paraId="02F758A0" w14:textId="5A5CEFA4" w:rsidR="00FE21AA" w:rsidRDefault="00FE21AA" w:rsidP="00C65842">
            <w:pPr>
              <w:spacing w:line="240" w:lineRule="auto"/>
              <w:jc w:val="both"/>
              <w:rPr>
                <w:rFonts w:ascii="Calibri" w:eastAsia="Times New Roman" w:hAnsi="Calibri" w:cs="Calibri"/>
              </w:rPr>
            </w:pPr>
            <w:r w:rsidRPr="00FE21AA">
              <w:rPr>
                <w:rFonts w:ascii="Calibri" w:eastAsia="Times New Roman" w:hAnsi="Calibri" w:cs="Calibri"/>
              </w:rPr>
              <w:t xml:space="preserve">Pentru subcriteriile unde se pot acorda punctaje intermediare, cuprinse între un minim și un maxim de puncte, punctarea se va realiza având în vedere următoarele: se va acorda punctajul maxim în </w:t>
            </w:r>
            <w:r w:rsidR="00D20E55" w:rsidRPr="00FE21AA">
              <w:rPr>
                <w:rFonts w:ascii="Calibri" w:eastAsia="Times New Roman" w:hAnsi="Calibri" w:cs="Calibri"/>
              </w:rPr>
              <w:t>situația</w:t>
            </w:r>
            <w:r w:rsidRPr="00FE21AA">
              <w:rPr>
                <w:rFonts w:ascii="Calibri" w:eastAsia="Times New Roman" w:hAnsi="Calibri" w:cs="Calibri"/>
              </w:rPr>
              <w:t xml:space="preserve"> în care toate aspecte necesar a fi verificate la acel subcriteriu sunt respecte; punctajele intermediare se vor acorda proporțional cu procentul de respectare/nerespectare a aspectelor necesar a fi verificate la acel subcriteriu</w:t>
            </w:r>
            <w:r>
              <w:rPr>
                <w:rFonts w:ascii="Calibri" w:eastAsia="Times New Roman" w:hAnsi="Calibri" w:cs="Calibri"/>
              </w:rPr>
              <w:t>.</w:t>
            </w:r>
          </w:p>
          <w:p w14:paraId="4809BC19" w14:textId="78E3B322" w:rsidR="003C4916" w:rsidRPr="00922415" w:rsidRDefault="00FE21AA" w:rsidP="00C65842">
            <w:pPr>
              <w:spacing w:line="240" w:lineRule="auto"/>
              <w:jc w:val="both"/>
              <w:rPr>
                <w:rFonts w:ascii="Calibri" w:eastAsia="Times New Roman" w:hAnsi="Calibri" w:cs="Calibri"/>
                <w:sz w:val="22"/>
                <w:szCs w:val="22"/>
              </w:rPr>
            </w:pPr>
            <w:r>
              <w:rPr>
                <w:rFonts w:ascii="Calibri" w:eastAsia="Times New Roman" w:hAnsi="Calibri" w:cs="Calibri"/>
              </w:rPr>
              <w:t>S</w:t>
            </w:r>
            <w:r w:rsidR="00B863F8" w:rsidRPr="00922415">
              <w:rPr>
                <w:rFonts w:ascii="Calibri" w:eastAsia="Times New Roman" w:hAnsi="Calibri" w:cs="Calibri"/>
              </w:rPr>
              <w:t>olicitantul va selecta opțiunea aplicabilă având în vedere informațiile incluse în formularul cererii de finanțare și în documentele justificative anexate. Evaluatorii independenți vor verifica și certifica opțiunea selectată, punctajul putând fi modificat în situația în care opțiunea selectată nu corespunde cu situația descrisă în cererea de finanțare și anexele la aceasta.</w:t>
            </w:r>
            <w:r w:rsidR="003C4916" w:rsidRPr="00922415">
              <w:rPr>
                <w:rFonts w:ascii="Calibri" w:eastAsia="Times New Roman" w:hAnsi="Calibri" w:cs="Calibri"/>
              </w:rPr>
              <w:t xml:space="preserve"> </w:t>
            </w:r>
          </w:p>
        </w:tc>
        <w:tc>
          <w:tcPr>
            <w:tcW w:w="993" w:type="dxa"/>
            <w:shd w:val="clear" w:color="000000" w:fill="FFFFFF"/>
            <w:vAlign w:val="center"/>
            <w:hideMark/>
          </w:tcPr>
          <w:p w14:paraId="3881DB68" w14:textId="77777777" w:rsidR="003C4916" w:rsidRPr="00922415" w:rsidRDefault="003C4916" w:rsidP="003C4916">
            <w:pPr>
              <w:spacing w:line="240" w:lineRule="auto"/>
              <w:jc w:val="center"/>
              <w:rPr>
                <w:rFonts w:ascii="Calibri" w:eastAsia="Times New Roman" w:hAnsi="Calibri" w:cs="Calibri"/>
                <w:sz w:val="22"/>
                <w:szCs w:val="22"/>
              </w:rPr>
            </w:pPr>
            <w:r w:rsidRPr="00B870FF">
              <w:rPr>
                <w:rFonts w:ascii="Calibri" w:eastAsia="Times New Roman" w:hAnsi="Calibri" w:cs="Calibri"/>
              </w:rPr>
              <w:t>Limite punctaj de acordat</w:t>
            </w:r>
          </w:p>
        </w:tc>
      </w:tr>
      <w:tr w:rsidR="00922415" w:rsidRPr="00922415" w14:paraId="503F637E" w14:textId="77777777" w:rsidTr="009224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704" w:type="dxa"/>
            <w:tcBorders>
              <w:top w:val="single" w:sz="8" w:space="0" w:color="auto"/>
              <w:left w:val="single" w:sz="8" w:space="0" w:color="auto"/>
              <w:bottom w:val="single" w:sz="8" w:space="0" w:color="auto"/>
              <w:right w:val="single" w:sz="8" w:space="0" w:color="auto"/>
            </w:tcBorders>
            <w:vAlign w:val="center"/>
            <w:hideMark/>
          </w:tcPr>
          <w:p w14:paraId="28D3556F" w14:textId="77777777" w:rsidR="00922415" w:rsidRPr="00922415" w:rsidRDefault="00922415" w:rsidP="00922415">
            <w:pPr>
              <w:spacing w:line="240" w:lineRule="auto"/>
              <w:jc w:val="center"/>
              <w:rPr>
                <w:rFonts w:ascii="Calibri" w:eastAsia="Times New Roman" w:hAnsi="Calibri" w:cs="Calibri"/>
                <w:b/>
                <w:bCs/>
              </w:rPr>
            </w:pPr>
            <w:r w:rsidRPr="00922415">
              <w:rPr>
                <w:rFonts w:ascii="Calibri" w:eastAsia="Times New Roman" w:hAnsi="Calibri" w:cs="Calibri"/>
                <w:b/>
                <w:bCs/>
              </w:rPr>
              <w:t>Nr.crt</w:t>
            </w:r>
          </w:p>
        </w:tc>
        <w:tc>
          <w:tcPr>
            <w:tcW w:w="13466" w:type="dxa"/>
            <w:tcBorders>
              <w:top w:val="single" w:sz="8" w:space="0" w:color="auto"/>
              <w:left w:val="nil"/>
              <w:bottom w:val="single" w:sz="8" w:space="0" w:color="auto"/>
              <w:right w:val="single" w:sz="8" w:space="0" w:color="auto"/>
            </w:tcBorders>
            <w:vAlign w:val="center"/>
            <w:hideMark/>
          </w:tcPr>
          <w:p w14:paraId="4E813FF1" w14:textId="77777777" w:rsidR="00922415" w:rsidRPr="00922415" w:rsidRDefault="00922415" w:rsidP="00922415">
            <w:pPr>
              <w:spacing w:line="240" w:lineRule="auto"/>
              <w:jc w:val="center"/>
              <w:rPr>
                <w:rFonts w:ascii="Calibri" w:eastAsia="Times New Roman" w:hAnsi="Calibri" w:cs="Calibri"/>
                <w:b/>
                <w:bCs/>
              </w:rPr>
            </w:pPr>
            <w:r w:rsidRPr="00922415">
              <w:rPr>
                <w:rFonts w:ascii="Calibri" w:eastAsia="Times New Roman" w:hAnsi="Calibri" w:cs="Calibri"/>
                <w:b/>
                <w:bCs/>
              </w:rPr>
              <w:t xml:space="preserve">Criteriu </w:t>
            </w:r>
          </w:p>
        </w:tc>
        <w:tc>
          <w:tcPr>
            <w:tcW w:w="993" w:type="dxa"/>
            <w:tcBorders>
              <w:top w:val="single" w:sz="8" w:space="0" w:color="auto"/>
              <w:left w:val="nil"/>
              <w:bottom w:val="single" w:sz="8" w:space="0" w:color="auto"/>
              <w:right w:val="single" w:sz="8" w:space="0" w:color="auto"/>
            </w:tcBorders>
            <w:vAlign w:val="center"/>
            <w:hideMark/>
          </w:tcPr>
          <w:p w14:paraId="4F7ED85E" w14:textId="77777777" w:rsidR="00922415" w:rsidRPr="00922415" w:rsidRDefault="00922415" w:rsidP="00922415">
            <w:pPr>
              <w:spacing w:line="240" w:lineRule="auto"/>
              <w:jc w:val="center"/>
              <w:rPr>
                <w:rFonts w:ascii="Calibri" w:eastAsia="Times New Roman" w:hAnsi="Calibri" w:cs="Calibri"/>
                <w:b/>
                <w:bCs/>
              </w:rPr>
            </w:pPr>
            <w:r w:rsidRPr="00922415">
              <w:rPr>
                <w:rFonts w:ascii="Calibri" w:eastAsia="Times New Roman" w:hAnsi="Calibri" w:cs="Calibri"/>
                <w:b/>
                <w:bCs/>
              </w:rPr>
              <w:t>Punctaj</w:t>
            </w:r>
          </w:p>
        </w:tc>
      </w:tr>
      <w:tr w:rsidR="00922415" w:rsidRPr="00922415" w14:paraId="4F5C851C" w14:textId="77777777" w:rsidTr="009224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BDD3FF"/>
            <w:vAlign w:val="center"/>
            <w:hideMark/>
          </w:tcPr>
          <w:p w14:paraId="2AD8AE58" w14:textId="77777777" w:rsidR="00922415" w:rsidRPr="00922415" w:rsidRDefault="00922415" w:rsidP="00922415">
            <w:pPr>
              <w:spacing w:line="240" w:lineRule="auto"/>
              <w:rPr>
                <w:rFonts w:ascii="Calibri" w:eastAsia="Times New Roman" w:hAnsi="Calibri" w:cs="Calibri"/>
                <w:b/>
                <w:bCs/>
              </w:rPr>
            </w:pPr>
            <w:r w:rsidRPr="00922415">
              <w:rPr>
                <w:rFonts w:ascii="Calibri" w:eastAsia="Times New Roman" w:hAnsi="Calibri" w:cs="Calibri"/>
                <w:b/>
                <w:bCs/>
              </w:rPr>
              <w:t>1</w:t>
            </w:r>
          </w:p>
        </w:tc>
        <w:tc>
          <w:tcPr>
            <w:tcW w:w="13466" w:type="dxa"/>
            <w:tcBorders>
              <w:top w:val="single" w:sz="4" w:space="0" w:color="auto"/>
              <w:left w:val="nil"/>
              <w:bottom w:val="single" w:sz="4" w:space="0" w:color="auto"/>
              <w:right w:val="single" w:sz="4" w:space="0" w:color="auto"/>
            </w:tcBorders>
            <w:shd w:val="clear" w:color="000000" w:fill="BDD3FF"/>
            <w:vAlign w:val="center"/>
            <w:hideMark/>
          </w:tcPr>
          <w:p w14:paraId="55A52A14" w14:textId="33CCA84B" w:rsidR="00922415" w:rsidRPr="00922415" w:rsidRDefault="00922415" w:rsidP="00922415">
            <w:pPr>
              <w:spacing w:line="240" w:lineRule="auto"/>
              <w:rPr>
                <w:rFonts w:ascii="Calibri" w:eastAsia="Times New Roman" w:hAnsi="Calibri" w:cs="Calibri"/>
                <w:b/>
                <w:bCs/>
              </w:rPr>
            </w:pPr>
            <w:r w:rsidRPr="00922415">
              <w:rPr>
                <w:rFonts w:ascii="Calibri" w:eastAsia="Times New Roman" w:hAnsi="Calibri" w:cs="Calibri"/>
                <w:b/>
                <w:bCs/>
              </w:rPr>
              <w:t>CONTRIBUȚIA PROIECTULUI LA REALIZAREA OBIECTIVULUI PRIORITĂȚII DE INVESTIȚIE</w:t>
            </w:r>
          </w:p>
        </w:tc>
        <w:tc>
          <w:tcPr>
            <w:tcW w:w="993" w:type="dxa"/>
            <w:tcBorders>
              <w:top w:val="single" w:sz="4" w:space="0" w:color="auto"/>
              <w:left w:val="nil"/>
              <w:bottom w:val="single" w:sz="4" w:space="0" w:color="auto"/>
              <w:right w:val="single" w:sz="4" w:space="0" w:color="auto"/>
            </w:tcBorders>
            <w:shd w:val="clear" w:color="000000" w:fill="BDD3FF"/>
            <w:vAlign w:val="center"/>
            <w:hideMark/>
          </w:tcPr>
          <w:p w14:paraId="3C4C1F60" w14:textId="77777777" w:rsidR="00922415" w:rsidRPr="00922415" w:rsidRDefault="00922415" w:rsidP="00922415">
            <w:pPr>
              <w:spacing w:line="240" w:lineRule="auto"/>
              <w:jc w:val="center"/>
              <w:rPr>
                <w:rFonts w:ascii="Calibri" w:eastAsia="Times New Roman" w:hAnsi="Calibri" w:cs="Calibri"/>
                <w:b/>
                <w:bCs/>
              </w:rPr>
            </w:pPr>
            <w:r w:rsidRPr="00922415">
              <w:rPr>
                <w:rFonts w:ascii="Calibri" w:eastAsia="Times New Roman" w:hAnsi="Calibri" w:cs="Calibri"/>
                <w:b/>
                <w:bCs/>
              </w:rPr>
              <w:t>40</w:t>
            </w:r>
          </w:p>
        </w:tc>
      </w:tr>
      <w:tr w:rsidR="00901B1B" w:rsidRPr="00922415" w14:paraId="45C9AB22" w14:textId="77777777" w:rsidTr="009224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BDD3FF"/>
            <w:vAlign w:val="center"/>
          </w:tcPr>
          <w:p w14:paraId="3C67FA29" w14:textId="41FFDB05"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b/>
                <w:bCs/>
              </w:rPr>
              <w:t xml:space="preserve">1.1. </w:t>
            </w:r>
            <w:r>
              <w:rPr>
                <w:rFonts w:ascii="Calibri" w:eastAsia="Times New Roman" w:hAnsi="Calibri" w:cs="Calibri"/>
                <w:b/>
                <w:bCs/>
              </w:rPr>
              <w:t>a</w:t>
            </w:r>
          </w:p>
        </w:tc>
        <w:tc>
          <w:tcPr>
            <w:tcW w:w="13466" w:type="dxa"/>
            <w:tcBorders>
              <w:top w:val="single" w:sz="4" w:space="0" w:color="auto"/>
              <w:left w:val="nil"/>
              <w:bottom w:val="single" w:sz="4" w:space="0" w:color="auto"/>
              <w:right w:val="single" w:sz="4" w:space="0" w:color="auto"/>
            </w:tcBorders>
            <w:shd w:val="clear" w:color="000000" w:fill="BDD3FF"/>
            <w:vAlign w:val="center"/>
          </w:tcPr>
          <w:p w14:paraId="32269386" w14:textId="095156B4" w:rsidR="00901B1B" w:rsidRDefault="00A063D5" w:rsidP="00901B1B">
            <w:pPr>
              <w:spacing w:line="240" w:lineRule="auto"/>
              <w:rPr>
                <w:rFonts w:ascii="Calibri" w:eastAsia="Times New Roman" w:hAnsi="Calibri" w:cs="Calibri"/>
                <w:b/>
                <w:bCs/>
              </w:rPr>
            </w:pPr>
            <w:r>
              <w:rPr>
                <w:rFonts w:ascii="Calibri" w:eastAsia="Times New Roman" w:hAnsi="Calibri" w:cs="Calibri"/>
                <w:b/>
                <w:bCs/>
              </w:rPr>
              <w:t>IN CAZUL INCUBATOARELOR SECTORIALE</w:t>
            </w:r>
            <w:r w:rsidR="00901B1B">
              <w:rPr>
                <w:rFonts w:ascii="Calibri" w:eastAsia="Times New Roman" w:hAnsi="Calibri" w:cs="Calibri"/>
                <w:b/>
                <w:bCs/>
              </w:rPr>
              <w:t>, n</w:t>
            </w:r>
            <w:r w:rsidR="00901B1B" w:rsidRPr="00922415">
              <w:rPr>
                <w:rFonts w:ascii="Calibri" w:eastAsia="Times New Roman" w:hAnsi="Calibri" w:cs="Calibri"/>
                <w:b/>
                <w:bCs/>
              </w:rPr>
              <w:t>umărul de întreprinderi care utilizează capacitatea de incubare creată/extinsă la finalul exercițiului financiar ulterior anului fiscal în care se finalizează implementarea proiectului</w:t>
            </w:r>
          </w:p>
          <w:p w14:paraId="7BF4C81D" w14:textId="21B8E297" w:rsidR="00901B1B" w:rsidRPr="00901B1B" w:rsidRDefault="00901B1B" w:rsidP="00901B1B">
            <w:pPr>
              <w:pStyle w:val="Listparagraf"/>
              <w:numPr>
                <w:ilvl w:val="0"/>
                <w:numId w:val="30"/>
              </w:numPr>
              <w:spacing w:line="240" w:lineRule="auto"/>
              <w:rPr>
                <w:rFonts w:ascii="Calibri" w:eastAsia="Times New Roman" w:hAnsi="Calibri" w:cs="Calibri"/>
                <w:b/>
                <w:bCs/>
              </w:rPr>
            </w:pPr>
            <w:r w:rsidRPr="00901B1B">
              <w:rPr>
                <w:rFonts w:ascii="Calibri" w:eastAsia="Times New Roman" w:hAnsi="Calibri" w:cs="Calibri"/>
              </w:rPr>
              <w:t>minim  16 societăți care activează în sectoarele de servicii/minimum 10 societăți în cazul celor care activează în sectoarele de producții</w:t>
            </w:r>
            <w:r w:rsidRPr="00901B1B">
              <w:rPr>
                <w:rFonts w:ascii="Calibri" w:eastAsia="Times New Roman" w:hAnsi="Calibri" w:cs="Calibri"/>
                <w:b/>
                <w:bCs/>
              </w:rPr>
              <w:t xml:space="preserve"> </w:t>
            </w:r>
          </w:p>
        </w:tc>
        <w:tc>
          <w:tcPr>
            <w:tcW w:w="993" w:type="dxa"/>
            <w:tcBorders>
              <w:top w:val="single" w:sz="4" w:space="0" w:color="auto"/>
              <w:left w:val="nil"/>
              <w:bottom w:val="single" w:sz="4" w:space="0" w:color="auto"/>
              <w:right w:val="single" w:sz="4" w:space="0" w:color="auto"/>
            </w:tcBorders>
            <w:shd w:val="clear" w:color="000000" w:fill="BDD3FF"/>
            <w:vAlign w:val="center"/>
          </w:tcPr>
          <w:p w14:paraId="78ADFCD7" w14:textId="17DF8613" w:rsidR="00901B1B" w:rsidRPr="00922415" w:rsidRDefault="00901B1B" w:rsidP="00901B1B">
            <w:pPr>
              <w:spacing w:line="240" w:lineRule="auto"/>
              <w:jc w:val="center"/>
              <w:rPr>
                <w:rFonts w:ascii="Calibri" w:eastAsia="Times New Roman" w:hAnsi="Calibri" w:cs="Calibri"/>
                <w:b/>
                <w:bCs/>
              </w:rPr>
            </w:pPr>
            <w:r w:rsidRPr="00922415">
              <w:rPr>
                <w:rFonts w:ascii="Calibri" w:eastAsia="Times New Roman" w:hAnsi="Calibri" w:cs="Calibri"/>
                <w:b/>
                <w:bCs/>
              </w:rPr>
              <w:t>10</w:t>
            </w:r>
          </w:p>
        </w:tc>
      </w:tr>
      <w:tr w:rsidR="00901B1B" w:rsidRPr="00922415" w14:paraId="6FCBCF3E" w14:textId="77777777" w:rsidTr="00A063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5ABF8DF0" w14:textId="00C67B13"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 xml:space="preserve">a. </w:t>
            </w:r>
          </w:p>
        </w:tc>
        <w:tc>
          <w:tcPr>
            <w:tcW w:w="13466" w:type="dxa"/>
            <w:tcBorders>
              <w:top w:val="single" w:sz="4" w:space="0" w:color="auto"/>
              <w:left w:val="nil"/>
              <w:bottom w:val="single" w:sz="4" w:space="0" w:color="auto"/>
              <w:right w:val="single" w:sz="4" w:space="0" w:color="auto"/>
            </w:tcBorders>
            <w:vAlign w:val="center"/>
          </w:tcPr>
          <w:p w14:paraId="01B504A3" w14:textId="596C486A"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&gt;25/15 IMM-uri</w:t>
            </w:r>
          </w:p>
        </w:tc>
        <w:tc>
          <w:tcPr>
            <w:tcW w:w="993" w:type="dxa"/>
            <w:tcBorders>
              <w:top w:val="single" w:sz="4" w:space="0" w:color="auto"/>
              <w:left w:val="nil"/>
              <w:bottom w:val="single" w:sz="4" w:space="0" w:color="auto"/>
              <w:right w:val="single" w:sz="4" w:space="0" w:color="auto"/>
            </w:tcBorders>
            <w:vAlign w:val="center"/>
          </w:tcPr>
          <w:p w14:paraId="187F8987" w14:textId="75274085" w:rsidR="00901B1B" w:rsidRPr="00922415" w:rsidRDefault="00901B1B" w:rsidP="00901B1B">
            <w:pPr>
              <w:spacing w:line="240" w:lineRule="auto"/>
              <w:jc w:val="center"/>
              <w:rPr>
                <w:rFonts w:ascii="Calibri" w:eastAsia="Times New Roman" w:hAnsi="Calibri" w:cs="Calibri"/>
                <w:b/>
                <w:bCs/>
              </w:rPr>
            </w:pPr>
            <w:r w:rsidRPr="00922415">
              <w:rPr>
                <w:rFonts w:ascii="Calibri" w:eastAsia="Times New Roman" w:hAnsi="Calibri" w:cs="Calibri"/>
              </w:rPr>
              <w:t>10</w:t>
            </w:r>
          </w:p>
        </w:tc>
      </w:tr>
      <w:tr w:rsidR="00901B1B" w:rsidRPr="00922415" w14:paraId="0B951252" w14:textId="77777777" w:rsidTr="00A063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618ABF1D" w14:textId="2A22F369"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 xml:space="preserve">b. </w:t>
            </w:r>
          </w:p>
        </w:tc>
        <w:tc>
          <w:tcPr>
            <w:tcW w:w="13466" w:type="dxa"/>
            <w:tcBorders>
              <w:top w:val="single" w:sz="4" w:space="0" w:color="auto"/>
              <w:left w:val="nil"/>
              <w:bottom w:val="single" w:sz="4" w:space="0" w:color="auto"/>
              <w:right w:val="single" w:sz="4" w:space="0" w:color="auto"/>
            </w:tcBorders>
            <w:vAlign w:val="center"/>
          </w:tcPr>
          <w:p w14:paraId="22D29CDE" w14:textId="7A963221" w:rsidR="00901B1B" w:rsidRPr="00922415" w:rsidRDefault="00BA1278" w:rsidP="00901B1B">
            <w:pPr>
              <w:spacing w:line="240" w:lineRule="auto"/>
              <w:rPr>
                <w:rFonts w:ascii="Calibri" w:eastAsia="Times New Roman" w:hAnsi="Calibri" w:cs="Calibri"/>
                <w:b/>
                <w:bCs/>
              </w:rPr>
            </w:pPr>
            <w:r w:rsidRPr="00922415">
              <w:rPr>
                <w:rFonts w:ascii="Calibri" w:eastAsia="Times New Roman" w:hAnsi="Calibri" w:cs="Calibri"/>
              </w:rPr>
              <w:t xml:space="preserve">≥ </w:t>
            </w:r>
            <w:r w:rsidR="00901B1B" w:rsidRPr="00922415">
              <w:rPr>
                <w:rFonts w:ascii="Calibri" w:eastAsia="Times New Roman" w:hAnsi="Calibri" w:cs="Calibri"/>
              </w:rPr>
              <w:t>17/11 IMM-uri-</w:t>
            </w:r>
            <w:r w:rsidRPr="00BA1278">
              <w:rPr>
                <w:rFonts w:ascii="Calibri" w:eastAsia="Times New Roman" w:hAnsi="Calibri" w:cs="Calibri"/>
              </w:rPr>
              <w:t>≤</w:t>
            </w:r>
            <w:r>
              <w:rPr>
                <w:rFonts w:ascii="Calibri" w:eastAsia="Times New Roman" w:hAnsi="Calibri" w:cs="Calibri"/>
              </w:rPr>
              <w:t xml:space="preserve"> </w:t>
            </w:r>
            <w:r w:rsidR="00901B1B" w:rsidRPr="00922415">
              <w:rPr>
                <w:rFonts w:ascii="Calibri" w:eastAsia="Times New Roman" w:hAnsi="Calibri" w:cs="Calibri"/>
              </w:rPr>
              <w:t>25/15 IMM-uri</w:t>
            </w:r>
          </w:p>
        </w:tc>
        <w:tc>
          <w:tcPr>
            <w:tcW w:w="993" w:type="dxa"/>
            <w:tcBorders>
              <w:top w:val="single" w:sz="4" w:space="0" w:color="auto"/>
              <w:left w:val="nil"/>
              <w:bottom w:val="single" w:sz="4" w:space="0" w:color="auto"/>
              <w:right w:val="single" w:sz="4" w:space="0" w:color="auto"/>
            </w:tcBorders>
            <w:vAlign w:val="center"/>
          </w:tcPr>
          <w:p w14:paraId="04D8C89E" w14:textId="7DE3224D" w:rsidR="00901B1B" w:rsidRPr="00922415" w:rsidRDefault="00901B1B" w:rsidP="00901B1B">
            <w:pPr>
              <w:spacing w:line="240" w:lineRule="auto"/>
              <w:jc w:val="center"/>
              <w:rPr>
                <w:rFonts w:ascii="Calibri" w:eastAsia="Times New Roman" w:hAnsi="Calibri" w:cs="Calibri"/>
                <w:b/>
                <w:bCs/>
              </w:rPr>
            </w:pPr>
            <w:r w:rsidRPr="00922415">
              <w:rPr>
                <w:rFonts w:ascii="Calibri" w:eastAsia="Times New Roman" w:hAnsi="Calibri" w:cs="Calibri"/>
              </w:rPr>
              <w:t>7</w:t>
            </w:r>
          </w:p>
        </w:tc>
      </w:tr>
      <w:tr w:rsidR="00901B1B" w:rsidRPr="00922415" w14:paraId="3B4B66FC" w14:textId="77777777" w:rsidTr="00A063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18C525A4" w14:textId="60377BFD"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c.</w:t>
            </w:r>
          </w:p>
        </w:tc>
        <w:tc>
          <w:tcPr>
            <w:tcW w:w="13466" w:type="dxa"/>
            <w:tcBorders>
              <w:top w:val="single" w:sz="4" w:space="0" w:color="auto"/>
              <w:left w:val="nil"/>
              <w:bottom w:val="single" w:sz="4" w:space="0" w:color="auto"/>
              <w:right w:val="single" w:sz="4" w:space="0" w:color="auto"/>
            </w:tcBorders>
            <w:vAlign w:val="center"/>
          </w:tcPr>
          <w:p w14:paraId="5E41C65D" w14:textId="4CD987BB" w:rsidR="00901B1B" w:rsidRPr="00203BA9" w:rsidRDefault="00203BA9" w:rsidP="00901B1B">
            <w:pPr>
              <w:spacing w:line="240" w:lineRule="auto"/>
              <w:rPr>
                <w:rFonts w:ascii="Calibri" w:eastAsia="Times New Roman" w:hAnsi="Calibri" w:cs="Calibri"/>
                <w:b/>
                <w:bCs/>
              </w:rPr>
            </w:pPr>
            <w:r w:rsidRPr="00F43DE8">
              <w:rPr>
                <w:rFonts w:ascii="Calibri" w:eastAsia="Times New Roman" w:hAnsi="Calibri" w:cs="Calibri"/>
              </w:rPr>
              <w:t>Nu e cazul, proiectul vizează un incubator cu portofoliu mixt (cf 11.b)</w:t>
            </w:r>
          </w:p>
        </w:tc>
        <w:tc>
          <w:tcPr>
            <w:tcW w:w="993" w:type="dxa"/>
            <w:tcBorders>
              <w:top w:val="single" w:sz="4" w:space="0" w:color="auto"/>
              <w:left w:val="nil"/>
              <w:bottom w:val="single" w:sz="4" w:space="0" w:color="auto"/>
              <w:right w:val="single" w:sz="4" w:space="0" w:color="auto"/>
            </w:tcBorders>
            <w:vAlign w:val="center"/>
          </w:tcPr>
          <w:p w14:paraId="1C63CA0F" w14:textId="6F0E0F4D" w:rsidR="00901B1B" w:rsidRPr="00922415" w:rsidRDefault="00E5234D" w:rsidP="00901B1B">
            <w:pPr>
              <w:spacing w:line="240" w:lineRule="auto"/>
              <w:jc w:val="center"/>
              <w:rPr>
                <w:rFonts w:ascii="Calibri" w:eastAsia="Times New Roman" w:hAnsi="Calibri" w:cs="Calibri"/>
                <w:b/>
                <w:bCs/>
              </w:rPr>
            </w:pPr>
            <w:r>
              <w:rPr>
                <w:rFonts w:ascii="Calibri" w:eastAsia="Times New Roman" w:hAnsi="Calibri" w:cs="Calibri"/>
              </w:rPr>
              <w:t>0</w:t>
            </w:r>
          </w:p>
        </w:tc>
      </w:tr>
      <w:tr w:rsidR="00901B1B" w:rsidRPr="00922415" w14:paraId="7117F657" w14:textId="77777777" w:rsidTr="009224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shd w:val="clear" w:color="000000" w:fill="BDD3FF"/>
            <w:vAlign w:val="center"/>
          </w:tcPr>
          <w:p w14:paraId="0F5D6533" w14:textId="4DDE34A3" w:rsidR="00901B1B" w:rsidRPr="00922415" w:rsidRDefault="00901B1B" w:rsidP="00901B1B">
            <w:pPr>
              <w:spacing w:line="240" w:lineRule="auto"/>
              <w:rPr>
                <w:rFonts w:ascii="Calibri" w:eastAsia="Times New Roman" w:hAnsi="Calibri" w:cs="Calibri"/>
                <w:b/>
                <w:bCs/>
              </w:rPr>
            </w:pPr>
            <w:r>
              <w:rPr>
                <w:rFonts w:ascii="Calibri" w:eastAsia="Times New Roman" w:hAnsi="Calibri" w:cs="Calibri"/>
                <w:b/>
                <w:bCs/>
              </w:rPr>
              <w:t>1.1.b</w:t>
            </w:r>
          </w:p>
        </w:tc>
        <w:tc>
          <w:tcPr>
            <w:tcW w:w="13466" w:type="dxa"/>
            <w:tcBorders>
              <w:top w:val="single" w:sz="4" w:space="0" w:color="auto"/>
              <w:left w:val="nil"/>
              <w:bottom w:val="single" w:sz="4" w:space="0" w:color="auto"/>
              <w:right w:val="single" w:sz="4" w:space="0" w:color="auto"/>
            </w:tcBorders>
            <w:shd w:val="clear" w:color="000000" w:fill="BDD3FF"/>
            <w:vAlign w:val="center"/>
          </w:tcPr>
          <w:p w14:paraId="0D002135" w14:textId="5038F8B5" w:rsidR="00901B1B" w:rsidRPr="00203BA9" w:rsidRDefault="00A063D5" w:rsidP="00901B1B">
            <w:pPr>
              <w:spacing w:line="240" w:lineRule="auto"/>
              <w:rPr>
                <w:rFonts w:ascii="Calibri" w:eastAsia="Times New Roman" w:hAnsi="Calibri" w:cs="Calibri"/>
                <w:b/>
                <w:bCs/>
              </w:rPr>
            </w:pPr>
            <w:r w:rsidRPr="00203BA9">
              <w:rPr>
                <w:rFonts w:ascii="Calibri" w:eastAsia="Times New Roman" w:hAnsi="Calibri" w:cs="Calibri"/>
                <w:b/>
                <w:bCs/>
              </w:rPr>
              <w:t>IN CAZUL INCUBATOARELOR CU PORTOFOLIU MIXT</w:t>
            </w:r>
            <w:r w:rsidR="00F358F4" w:rsidRPr="00203BA9">
              <w:rPr>
                <w:rFonts w:ascii="Calibri" w:eastAsia="Times New Roman" w:hAnsi="Calibri" w:cs="Calibri"/>
                <w:b/>
                <w:bCs/>
              </w:rPr>
              <w:t xml:space="preserve"> (inclusiv cele care </w:t>
            </w:r>
            <w:r w:rsidR="008A62A8" w:rsidRPr="00203BA9">
              <w:rPr>
                <w:rFonts w:ascii="Calibri" w:eastAsia="Times New Roman" w:hAnsi="Calibri" w:cs="Calibri"/>
                <w:b/>
                <w:bCs/>
              </w:rPr>
              <w:t>oferă</w:t>
            </w:r>
            <w:r w:rsidR="00F358F4" w:rsidRPr="00203BA9">
              <w:rPr>
                <w:rFonts w:ascii="Calibri" w:eastAsia="Times New Roman" w:hAnsi="Calibri" w:cs="Calibri"/>
                <w:b/>
                <w:bCs/>
              </w:rPr>
              <w:t xml:space="preserve"> programe virtuale)</w:t>
            </w:r>
            <w:r w:rsidRPr="00F031A0">
              <w:rPr>
                <w:rFonts w:ascii="Calibri" w:eastAsia="Times New Roman" w:hAnsi="Calibri" w:cs="Calibri"/>
                <w:b/>
                <w:bCs/>
              </w:rPr>
              <w:t xml:space="preserve">, </w:t>
            </w:r>
            <w:r w:rsidR="00F358F4" w:rsidRPr="00203BA9">
              <w:rPr>
                <w:rFonts w:ascii="Calibri" w:eastAsia="Times New Roman" w:hAnsi="Calibri" w:cs="Calibri"/>
                <w:b/>
                <w:bCs/>
              </w:rPr>
              <w:t>numărul de întreprinderi care utilizează capacitatea de incubare creată/extinsă la finalul exercițiului financiar ulterior anului fiscal în care se finalizează implementarea proiectului</w:t>
            </w:r>
          </w:p>
        </w:tc>
        <w:tc>
          <w:tcPr>
            <w:tcW w:w="993" w:type="dxa"/>
            <w:tcBorders>
              <w:top w:val="single" w:sz="4" w:space="0" w:color="auto"/>
              <w:left w:val="nil"/>
              <w:bottom w:val="single" w:sz="4" w:space="0" w:color="auto"/>
              <w:right w:val="single" w:sz="4" w:space="0" w:color="auto"/>
            </w:tcBorders>
            <w:shd w:val="clear" w:color="000000" w:fill="BDD3FF"/>
            <w:vAlign w:val="center"/>
          </w:tcPr>
          <w:p w14:paraId="5906B343" w14:textId="0404AB09" w:rsidR="00901B1B" w:rsidRPr="00922415" w:rsidRDefault="00BA2AC5" w:rsidP="00901B1B">
            <w:pPr>
              <w:spacing w:line="240" w:lineRule="auto"/>
              <w:jc w:val="center"/>
              <w:rPr>
                <w:rFonts w:ascii="Calibri" w:eastAsia="Times New Roman" w:hAnsi="Calibri" w:cs="Calibri"/>
                <w:b/>
                <w:bCs/>
              </w:rPr>
            </w:pPr>
            <w:r>
              <w:rPr>
                <w:rFonts w:ascii="Calibri" w:eastAsia="Times New Roman" w:hAnsi="Calibri" w:cs="Calibri"/>
                <w:b/>
                <w:bCs/>
              </w:rPr>
              <w:t>10</w:t>
            </w:r>
          </w:p>
        </w:tc>
      </w:tr>
      <w:tr w:rsidR="00901B1B" w:rsidRPr="00922415" w14:paraId="3259C7DE" w14:textId="77777777" w:rsidTr="006A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6A7F5AFA" w14:textId="12BA4DF4"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 xml:space="preserve">a. </w:t>
            </w:r>
          </w:p>
        </w:tc>
        <w:tc>
          <w:tcPr>
            <w:tcW w:w="13466" w:type="dxa"/>
            <w:tcBorders>
              <w:top w:val="single" w:sz="4" w:space="0" w:color="auto"/>
              <w:left w:val="nil"/>
              <w:bottom w:val="single" w:sz="4" w:space="0" w:color="auto"/>
              <w:right w:val="single" w:sz="4" w:space="0" w:color="auto"/>
            </w:tcBorders>
            <w:vAlign w:val="center"/>
          </w:tcPr>
          <w:p w14:paraId="32D226C7" w14:textId="7DE64461" w:rsidR="00901B1B" w:rsidRPr="00203BA9" w:rsidRDefault="00901B1B" w:rsidP="00901B1B">
            <w:pPr>
              <w:spacing w:line="240" w:lineRule="auto"/>
              <w:rPr>
                <w:rFonts w:ascii="Calibri" w:eastAsia="Times New Roman" w:hAnsi="Calibri" w:cs="Calibri"/>
                <w:b/>
                <w:bCs/>
              </w:rPr>
            </w:pPr>
            <w:r w:rsidRPr="00203BA9">
              <w:rPr>
                <w:rFonts w:ascii="Calibri" w:eastAsia="Times New Roman" w:hAnsi="Calibri" w:cs="Calibri"/>
              </w:rPr>
              <w:t>&gt;</w:t>
            </w:r>
            <w:r w:rsidR="00F358F4" w:rsidRPr="00203BA9">
              <w:rPr>
                <w:rFonts w:ascii="Calibri" w:eastAsia="Times New Roman" w:hAnsi="Calibri" w:cs="Calibri"/>
              </w:rPr>
              <w:t xml:space="preserve">25 </w:t>
            </w:r>
            <w:r w:rsidRPr="00203BA9">
              <w:rPr>
                <w:rFonts w:ascii="Calibri" w:eastAsia="Times New Roman" w:hAnsi="Calibri" w:cs="Calibri"/>
              </w:rPr>
              <w:t>IMM-uri</w:t>
            </w:r>
          </w:p>
        </w:tc>
        <w:tc>
          <w:tcPr>
            <w:tcW w:w="993" w:type="dxa"/>
            <w:tcBorders>
              <w:top w:val="single" w:sz="4" w:space="0" w:color="auto"/>
              <w:left w:val="nil"/>
              <w:bottom w:val="single" w:sz="4" w:space="0" w:color="auto"/>
              <w:right w:val="single" w:sz="4" w:space="0" w:color="auto"/>
            </w:tcBorders>
            <w:vAlign w:val="center"/>
          </w:tcPr>
          <w:p w14:paraId="432660BB" w14:textId="7CEF67EC" w:rsidR="00901B1B" w:rsidRPr="00922415" w:rsidRDefault="00901B1B" w:rsidP="00901B1B">
            <w:pPr>
              <w:spacing w:line="240" w:lineRule="auto"/>
              <w:jc w:val="center"/>
              <w:rPr>
                <w:rFonts w:ascii="Calibri" w:eastAsia="Times New Roman" w:hAnsi="Calibri" w:cs="Calibri"/>
                <w:b/>
                <w:bCs/>
              </w:rPr>
            </w:pPr>
            <w:r w:rsidRPr="00922415">
              <w:rPr>
                <w:rFonts w:ascii="Calibri" w:eastAsia="Times New Roman" w:hAnsi="Calibri" w:cs="Calibri"/>
              </w:rPr>
              <w:t>10</w:t>
            </w:r>
          </w:p>
        </w:tc>
      </w:tr>
      <w:tr w:rsidR="00901B1B" w:rsidRPr="00922415" w14:paraId="3EFF87F0" w14:textId="77777777" w:rsidTr="006A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3043BE2D" w14:textId="0772C592"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 xml:space="preserve">b. </w:t>
            </w:r>
          </w:p>
        </w:tc>
        <w:tc>
          <w:tcPr>
            <w:tcW w:w="13466" w:type="dxa"/>
            <w:tcBorders>
              <w:top w:val="single" w:sz="4" w:space="0" w:color="auto"/>
              <w:left w:val="nil"/>
              <w:bottom w:val="single" w:sz="4" w:space="0" w:color="auto"/>
              <w:right w:val="single" w:sz="4" w:space="0" w:color="auto"/>
            </w:tcBorders>
            <w:vAlign w:val="center"/>
          </w:tcPr>
          <w:p w14:paraId="31E37F18" w14:textId="096DEBCC" w:rsidR="00901B1B" w:rsidRPr="00C03C0A" w:rsidRDefault="00BA1278" w:rsidP="00901B1B">
            <w:pPr>
              <w:spacing w:line="240" w:lineRule="auto"/>
              <w:rPr>
                <w:rFonts w:ascii="Calibri" w:eastAsia="Times New Roman" w:hAnsi="Calibri" w:cs="Calibri"/>
                <w:b/>
                <w:bCs/>
              </w:rPr>
            </w:pPr>
            <w:r w:rsidRPr="00203BA9">
              <w:rPr>
                <w:rFonts w:ascii="Calibri" w:eastAsia="Times New Roman" w:hAnsi="Calibri" w:cs="Calibri"/>
              </w:rPr>
              <w:t>&gt;</w:t>
            </w:r>
            <w:r w:rsidR="00901B1B" w:rsidRPr="00203BA9">
              <w:rPr>
                <w:rFonts w:ascii="Calibri" w:eastAsia="Times New Roman" w:hAnsi="Calibri" w:cs="Calibri"/>
              </w:rPr>
              <w:t>1</w:t>
            </w:r>
            <w:r w:rsidR="00F358F4" w:rsidRPr="00203BA9">
              <w:rPr>
                <w:rFonts w:ascii="Calibri" w:eastAsia="Times New Roman" w:hAnsi="Calibri" w:cs="Calibri"/>
              </w:rPr>
              <w:t>7</w:t>
            </w:r>
            <w:r w:rsidR="00901B1B" w:rsidRPr="00203BA9">
              <w:rPr>
                <w:rFonts w:ascii="Calibri" w:eastAsia="Times New Roman" w:hAnsi="Calibri" w:cs="Calibri"/>
              </w:rPr>
              <w:t xml:space="preserve"> IMM-uri-</w:t>
            </w:r>
            <w:r w:rsidR="00504428" w:rsidRPr="00203BA9">
              <w:rPr>
                <w:rFonts w:ascii="Calibri" w:eastAsia="Times New Roman" w:hAnsi="Calibri" w:cs="Calibri"/>
              </w:rPr>
              <w:t>≤</w:t>
            </w:r>
            <w:r w:rsidR="00F358F4" w:rsidRPr="00F031A0">
              <w:rPr>
                <w:rFonts w:ascii="Calibri" w:eastAsia="Times New Roman" w:hAnsi="Calibri" w:cs="Calibri"/>
              </w:rPr>
              <w:t>2</w:t>
            </w:r>
            <w:r w:rsidR="00F358F4" w:rsidRPr="007620FF">
              <w:rPr>
                <w:rFonts w:ascii="Calibri" w:eastAsia="Times New Roman" w:hAnsi="Calibri" w:cs="Calibri"/>
              </w:rPr>
              <w:t xml:space="preserve">5 </w:t>
            </w:r>
            <w:r w:rsidR="00901B1B" w:rsidRPr="00C03C0A">
              <w:rPr>
                <w:rFonts w:ascii="Calibri" w:eastAsia="Times New Roman" w:hAnsi="Calibri" w:cs="Calibri"/>
              </w:rPr>
              <w:t>IMM-uri</w:t>
            </w:r>
          </w:p>
        </w:tc>
        <w:tc>
          <w:tcPr>
            <w:tcW w:w="993" w:type="dxa"/>
            <w:tcBorders>
              <w:top w:val="single" w:sz="4" w:space="0" w:color="auto"/>
              <w:left w:val="nil"/>
              <w:bottom w:val="single" w:sz="4" w:space="0" w:color="auto"/>
              <w:right w:val="single" w:sz="4" w:space="0" w:color="auto"/>
            </w:tcBorders>
            <w:vAlign w:val="center"/>
          </w:tcPr>
          <w:p w14:paraId="7F8F7EC7" w14:textId="2602A3FA" w:rsidR="00901B1B" w:rsidRPr="00922415" w:rsidRDefault="00901B1B" w:rsidP="00901B1B">
            <w:pPr>
              <w:spacing w:line="240" w:lineRule="auto"/>
              <w:jc w:val="center"/>
              <w:rPr>
                <w:rFonts w:ascii="Calibri" w:eastAsia="Times New Roman" w:hAnsi="Calibri" w:cs="Calibri"/>
                <w:b/>
                <w:bCs/>
              </w:rPr>
            </w:pPr>
            <w:r w:rsidRPr="00922415">
              <w:rPr>
                <w:rFonts w:ascii="Calibri" w:eastAsia="Times New Roman" w:hAnsi="Calibri" w:cs="Calibri"/>
              </w:rPr>
              <w:t>7</w:t>
            </w:r>
          </w:p>
        </w:tc>
      </w:tr>
      <w:tr w:rsidR="00901B1B" w:rsidRPr="00922415" w14:paraId="1C1372E1" w14:textId="77777777" w:rsidTr="006A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704" w:type="dxa"/>
            <w:tcBorders>
              <w:top w:val="single" w:sz="4" w:space="0" w:color="auto"/>
              <w:left w:val="single" w:sz="4" w:space="0" w:color="auto"/>
              <w:bottom w:val="single" w:sz="4" w:space="0" w:color="auto"/>
              <w:right w:val="single" w:sz="4" w:space="0" w:color="auto"/>
            </w:tcBorders>
            <w:vAlign w:val="center"/>
          </w:tcPr>
          <w:p w14:paraId="319B006A" w14:textId="4E5962F2" w:rsidR="00901B1B" w:rsidRPr="00922415" w:rsidRDefault="00901B1B" w:rsidP="00901B1B">
            <w:pPr>
              <w:spacing w:line="240" w:lineRule="auto"/>
              <w:rPr>
                <w:rFonts w:ascii="Calibri" w:eastAsia="Times New Roman" w:hAnsi="Calibri" w:cs="Calibri"/>
                <w:b/>
                <w:bCs/>
              </w:rPr>
            </w:pPr>
            <w:r w:rsidRPr="00922415">
              <w:rPr>
                <w:rFonts w:ascii="Calibri" w:eastAsia="Times New Roman" w:hAnsi="Calibri" w:cs="Calibri"/>
              </w:rPr>
              <w:t>c.</w:t>
            </w:r>
          </w:p>
        </w:tc>
        <w:tc>
          <w:tcPr>
            <w:tcW w:w="13466" w:type="dxa"/>
            <w:tcBorders>
              <w:top w:val="single" w:sz="4" w:space="0" w:color="auto"/>
              <w:left w:val="nil"/>
              <w:bottom w:val="single" w:sz="4" w:space="0" w:color="auto"/>
              <w:right w:val="single" w:sz="4" w:space="0" w:color="auto"/>
            </w:tcBorders>
            <w:vAlign w:val="center"/>
          </w:tcPr>
          <w:p w14:paraId="226BBCF3" w14:textId="0D58C72F" w:rsidR="00901B1B" w:rsidRPr="00203BA9" w:rsidRDefault="00203BA9" w:rsidP="00901B1B">
            <w:pPr>
              <w:spacing w:line="240" w:lineRule="auto"/>
              <w:rPr>
                <w:rFonts w:ascii="Calibri" w:eastAsia="Times New Roman" w:hAnsi="Calibri" w:cs="Calibri"/>
                <w:b/>
                <w:bCs/>
              </w:rPr>
            </w:pPr>
            <w:r w:rsidRPr="00F43DE8">
              <w:rPr>
                <w:rFonts w:ascii="Calibri" w:eastAsia="Times New Roman" w:hAnsi="Calibri" w:cs="Calibri"/>
              </w:rPr>
              <w:t>Nu e cazul, proiectul vizează un incubator sectorial (cf 1.1.a)</w:t>
            </w:r>
          </w:p>
        </w:tc>
        <w:tc>
          <w:tcPr>
            <w:tcW w:w="993" w:type="dxa"/>
            <w:tcBorders>
              <w:top w:val="single" w:sz="4" w:space="0" w:color="auto"/>
              <w:left w:val="nil"/>
              <w:bottom w:val="single" w:sz="4" w:space="0" w:color="auto"/>
              <w:right w:val="single" w:sz="4" w:space="0" w:color="auto"/>
            </w:tcBorders>
            <w:vAlign w:val="center"/>
          </w:tcPr>
          <w:p w14:paraId="1A3C72F9" w14:textId="46E07771" w:rsidR="00901B1B" w:rsidRPr="00922415" w:rsidRDefault="00E5234D" w:rsidP="00901B1B">
            <w:pPr>
              <w:spacing w:line="240" w:lineRule="auto"/>
              <w:jc w:val="center"/>
              <w:rPr>
                <w:rFonts w:ascii="Calibri" w:eastAsia="Times New Roman" w:hAnsi="Calibri" w:cs="Calibri"/>
                <w:b/>
                <w:bCs/>
              </w:rPr>
            </w:pPr>
            <w:r>
              <w:rPr>
                <w:rFonts w:ascii="Calibri" w:eastAsia="Times New Roman" w:hAnsi="Calibri" w:cs="Calibri"/>
              </w:rPr>
              <w:t>0</w:t>
            </w:r>
          </w:p>
        </w:tc>
      </w:tr>
      <w:tr w:rsidR="00BA2AC5" w:rsidRPr="00922415" w14:paraId="095ED11C" w14:textId="77777777" w:rsidTr="006A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704" w:type="dxa"/>
            <w:tcBorders>
              <w:top w:val="single" w:sz="4" w:space="0" w:color="auto"/>
              <w:left w:val="single" w:sz="4" w:space="0" w:color="auto"/>
              <w:bottom w:val="single" w:sz="4" w:space="0" w:color="auto"/>
              <w:right w:val="single" w:sz="4" w:space="0" w:color="auto"/>
            </w:tcBorders>
            <w:vAlign w:val="center"/>
          </w:tcPr>
          <w:p w14:paraId="3C5DF650" w14:textId="77777777" w:rsidR="00BA2AC5" w:rsidRPr="00922415" w:rsidRDefault="00BA2AC5" w:rsidP="00BA2AC5">
            <w:pPr>
              <w:spacing w:line="240" w:lineRule="auto"/>
              <w:rPr>
                <w:rFonts w:ascii="Calibri" w:eastAsia="Times New Roman" w:hAnsi="Calibri" w:cs="Calibri"/>
              </w:rPr>
            </w:pPr>
          </w:p>
        </w:tc>
        <w:tc>
          <w:tcPr>
            <w:tcW w:w="13466" w:type="dxa"/>
            <w:tcBorders>
              <w:top w:val="single" w:sz="4" w:space="0" w:color="auto"/>
              <w:left w:val="nil"/>
              <w:bottom w:val="single" w:sz="4" w:space="0" w:color="auto"/>
              <w:right w:val="single" w:sz="4" w:space="0" w:color="auto"/>
            </w:tcBorders>
            <w:vAlign w:val="center"/>
          </w:tcPr>
          <w:p w14:paraId="7BBF1DBF" w14:textId="6F3A24CF" w:rsidR="00BA2AC5" w:rsidRPr="00F43DE8" w:rsidRDefault="00BA2AC5" w:rsidP="00BA2AC5">
            <w:pPr>
              <w:spacing w:line="240" w:lineRule="auto"/>
              <w:rPr>
                <w:rFonts w:ascii="Calibri" w:eastAsia="Times New Roman" w:hAnsi="Calibri" w:cs="Calibri"/>
                <w:i/>
                <w:iCs/>
              </w:rPr>
            </w:pPr>
            <w:r w:rsidRPr="00F43DE8">
              <w:rPr>
                <w:rFonts w:ascii="Calibri" w:eastAsia="Times New Roman" w:hAnsi="Calibri" w:cs="Calibri"/>
                <w:i/>
                <w:iCs/>
              </w:rPr>
              <w:t>Se va selecta 1.1a sau 1.1.b</w:t>
            </w:r>
          </w:p>
        </w:tc>
        <w:tc>
          <w:tcPr>
            <w:tcW w:w="993" w:type="dxa"/>
            <w:tcBorders>
              <w:top w:val="single" w:sz="4" w:space="0" w:color="auto"/>
              <w:left w:val="nil"/>
              <w:bottom w:val="single" w:sz="4" w:space="0" w:color="auto"/>
              <w:right w:val="single" w:sz="4" w:space="0" w:color="auto"/>
            </w:tcBorders>
            <w:vAlign w:val="center"/>
          </w:tcPr>
          <w:p w14:paraId="6DE51B8D" w14:textId="77777777" w:rsidR="00BA2AC5" w:rsidRDefault="00BA2AC5" w:rsidP="00BA2AC5">
            <w:pPr>
              <w:spacing w:line="240" w:lineRule="auto"/>
              <w:jc w:val="center"/>
              <w:rPr>
                <w:rFonts w:ascii="Calibri" w:eastAsia="Times New Roman" w:hAnsi="Calibri" w:cs="Calibri"/>
              </w:rPr>
            </w:pPr>
          </w:p>
        </w:tc>
      </w:tr>
      <w:tr w:rsidR="00BA2AC5" w:rsidRPr="00922415" w14:paraId="15ABCC07" w14:textId="77777777" w:rsidTr="00456602">
        <w:trPr>
          <w:trHeight w:val="561"/>
        </w:trPr>
        <w:tc>
          <w:tcPr>
            <w:tcW w:w="704" w:type="dxa"/>
            <w:shd w:val="clear" w:color="000000" w:fill="D9E6FF"/>
            <w:vAlign w:val="center"/>
          </w:tcPr>
          <w:p w14:paraId="5BE3F99B" w14:textId="1CBA15F0" w:rsidR="00BA2AC5" w:rsidRPr="00922415" w:rsidRDefault="009061DC" w:rsidP="00BA2AC5">
            <w:pPr>
              <w:spacing w:line="240" w:lineRule="auto"/>
              <w:rPr>
                <w:rFonts w:ascii="Calibri" w:eastAsia="Times New Roman" w:hAnsi="Calibri" w:cs="Calibri"/>
                <w:b/>
                <w:bCs/>
              </w:rPr>
            </w:pPr>
            <w:r>
              <w:rPr>
                <w:rFonts w:ascii="Calibri" w:eastAsia="Times New Roman" w:hAnsi="Calibri" w:cs="Calibri"/>
                <w:b/>
                <w:bCs/>
              </w:rPr>
              <w:lastRenderedPageBreak/>
              <w:t xml:space="preserve">1.2. </w:t>
            </w:r>
          </w:p>
        </w:tc>
        <w:tc>
          <w:tcPr>
            <w:tcW w:w="13466" w:type="dxa"/>
            <w:shd w:val="clear" w:color="000000" w:fill="D9E6FF"/>
            <w:vAlign w:val="center"/>
          </w:tcPr>
          <w:p w14:paraId="53EB8D0B" w14:textId="21DE1F22" w:rsidR="008A62A8" w:rsidRPr="00922415" w:rsidRDefault="00B23537" w:rsidP="00BA2AC5">
            <w:pPr>
              <w:spacing w:line="240" w:lineRule="auto"/>
              <w:rPr>
                <w:rFonts w:ascii="Calibri" w:eastAsia="Times New Roman" w:hAnsi="Calibri" w:cs="Calibri"/>
                <w:b/>
                <w:bCs/>
              </w:rPr>
            </w:pPr>
            <w:bookmarkStart w:id="0" w:name="_Hlk188281943"/>
            <w:bookmarkStart w:id="1" w:name="_Hlk175229799"/>
            <w:r>
              <w:rPr>
                <w:rFonts w:ascii="Calibri" w:eastAsia="Times New Roman" w:hAnsi="Calibri" w:cs="Calibri"/>
                <w:b/>
                <w:bCs/>
              </w:rPr>
              <w:t xml:space="preserve">Raportul cost eficienta a </w:t>
            </w:r>
            <w:r w:rsidR="005D06CD">
              <w:rPr>
                <w:rFonts w:ascii="Calibri" w:eastAsia="Times New Roman" w:hAnsi="Calibri" w:cs="Calibri"/>
                <w:b/>
                <w:bCs/>
              </w:rPr>
              <w:t>investiției</w:t>
            </w:r>
            <w:r>
              <w:rPr>
                <w:rFonts w:ascii="Calibri" w:eastAsia="Times New Roman" w:hAnsi="Calibri" w:cs="Calibri"/>
                <w:b/>
                <w:bCs/>
              </w:rPr>
              <w:t xml:space="preserve">  </w:t>
            </w:r>
            <w:bookmarkEnd w:id="0"/>
            <w:r>
              <w:rPr>
                <w:rFonts w:ascii="Calibri" w:eastAsia="Times New Roman" w:hAnsi="Calibri" w:cs="Calibri"/>
                <w:b/>
                <w:bCs/>
              </w:rPr>
              <w:t>(</w:t>
            </w:r>
            <w:bookmarkStart w:id="2" w:name="_Hlk188281965"/>
            <w:r w:rsidRPr="00B23537">
              <w:rPr>
                <w:rFonts w:ascii="Calibri" w:eastAsia="Times New Roman" w:hAnsi="Calibri" w:cs="Calibri"/>
                <w:b/>
                <w:bCs/>
              </w:rPr>
              <w:t xml:space="preserve">raportul dintre valoarea ajutorului financiar nerambursabil solicitat </w:t>
            </w:r>
            <w:r>
              <w:rPr>
                <w:rFonts w:ascii="Calibri" w:eastAsia="Times New Roman" w:hAnsi="Calibri" w:cs="Calibri"/>
                <w:b/>
                <w:bCs/>
              </w:rPr>
              <w:t>și</w:t>
            </w:r>
            <w:r w:rsidRPr="00B23537">
              <w:rPr>
                <w:rFonts w:ascii="Calibri" w:eastAsia="Times New Roman" w:hAnsi="Calibri" w:cs="Calibri"/>
                <w:b/>
                <w:bCs/>
              </w:rPr>
              <w:t xml:space="preserve"> capacitatea de incubare creată/ extinsă asumată prin RCO15. </w:t>
            </w:r>
            <w:r>
              <w:rPr>
                <w:rFonts w:ascii="Calibri" w:eastAsia="Times New Roman" w:hAnsi="Calibri" w:cs="Calibri"/>
                <w:b/>
                <w:bCs/>
              </w:rPr>
              <w:t xml:space="preserve"> Se</w:t>
            </w:r>
            <w:r w:rsidRPr="00B23537">
              <w:rPr>
                <w:rFonts w:ascii="Calibri" w:eastAsia="Times New Roman" w:hAnsi="Calibri" w:cs="Calibri"/>
                <w:b/>
                <w:bCs/>
              </w:rPr>
              <w:t xml:space="preserve"> va calcula: AFN solicitat /valoarea asumată pentru indicatorul RCO15</w:t>
            </w:r>
            <w:bookmarkEnd w:id="2"/>
            <w:r w:rsidRPr="00B23537">
              <w:rPr>
                <w:rFonts w:ascii="Calibri" w:eastAsia="Times New Roman" w:hAnsi="Calibri" w:cs="Calibri"/>
                <w:b/>
                <w:bCs/>
              </w:rPr>
              <w:t>)</w:t>
            </w:r>
            <w:bookmarkEnd w:id="1"/>
          </w:p>
        </w:tc>
        <w:tc>
          <w:tcPr>
            <w:tcW w:w="993" w:type="dxa"/>
            <w:shd w:val="clear" w:color="000000" w:fill="E1EBFF"/>
            <w:vAlign w:val="center"/>
          </w:tcPr>
          <w:p w14:paraId="0E8EC1C1" w14:textId="53A49206" w:rsidR="00BA2AC5" w:rsidRPr="00922415" w:rsidRDefault="00822455" w:rsidP="00BA2AC5">
            <w:pPr>
              <w:spacing w:line="240" w:lineRule="auto"/>
              <w:jc w:val="center"/>
              <w:rPr>
                <w:rFonts w:ascii="Calibri" w:eastAsia="Times New Roman" w:hAnsi="Calibri" w:cs="Calibri"/>
                <w:b/>
                <w:bCs/>
              </w:rPr>
            </w:pPr>
            <w:r>
              <w:rPr>
                <w:rFonts w:ascii="Calibri" w:eastAsia="Times New Roman" w:hAnsi="Calibri" w:cs="Calibri"/>
                <w:b/>
                <w:bCs/>
              </w:rPr>
              <w:t>10</w:t>
            </w:r>
          </w:p>
        </w:tc>
      </w:tr>
      <w:tr w:rsidR="00BA2AC5" w:rsidRPr="00922415" w14:paraId="565FAE85" w14:textId="77777777" w:rsidTr="006A100E">
        <w:trPr>
          <w:trHeight w:val="87"/>
        </w:trPr>
        <w:tc>
          <w:tcPr>
            <w:tcW w:w="704" w:type="dxa"/>
            <w:vAlign w:val="center"/>
          </w:tcPr>
          <w:p w14:paraId="6694A2BC" w14:textId="6B82C49F" w:rsidR="00BA2AC5" w:rsidRPr="00922415" w:rsidRDefault="00BA2AC5" w:rsidP="00BA2AC5">
            <w:pPr>
              <w:spacing w:line="240" w:lineRule="auto"/>
              <w:rPr>
                <w:rFonts w:ascii="Calibri" w:eastAsia="Times New Roman" w:hAnsi="Calibri" w:cs="Calibri"/>
                <w:b/>
                <w:bCs/>
              </w:rPr>
            </w:pPr>
          </w:p>
        </w:tc>
        <w:tc>
          <w:tcPr>
            <w:tcW w:w="13466" w:type="dxa"/>
            <w:vAlign w:val="center"/>
          </w:tcPr>
          <w:p w14:paraId="6F3401B4" w14:textId="300876DA" w:rsidR="00BA2AC5" w:rsidRPr="00922415" w:rsidRDefault="00B23537" w:rsidP="00BA2AC5">
            <w:pPr>
              <w:spacing w:line="240" w:lineRule="auto"/>
              <w:rPr>
                <w:rFonts w:ascii="Calibri" w:eastAsia="Times New Roman" w:hAnsi="Calibri" w:cs="Calibri"/>
                <w:b/>
                <w:bCs/>
              </w:rPr>
            </w:pPr>
            <w:r>
              <w:rPr>
                <w:rFonts w:ascii="Calibri" w:eastAsia="Times New Roman" w:hAnsi="Calibri" w:cs="Calibri"/>
              </w:rPr>
              <w:t xml:space="preserve">a. </w:t>
            </w:r>
            <w:r w:rsidR="003F3E63" w:rsidRPr="00FC4787">
              <w:rPr>
                <w:rFonts w:ascii="Calibri" w:eastAsia="Times New Roman" w:hAnsi="Calibri" w:cs="Calibri"/>
              </w:rPr>
              <w:t xml:space="preserve">&lt; </w:t>
            </w:r>
            <w:r w:rsidR="003F3E63">
              <w:rPr>
                <w:rFonts w:ascii="Calibri" w:eastAsia="Times New Roman" w:hAnsi="Calibri" w:cs="Calibri"/>
              </w:rPr>
              <w:t>10</w:t>
            </w:r>
            <w:r w:rsidRPr="00B23537">
              <w:rPr>
                <w:rFonts w:ascii="Calibri" w:eastAsia="Times New Roman" w:hAnsi="Calibri" w:cs="Calibri"/>
              </w:rPr>
              <w:t>0.00</w:t>
            </w:r>
            <w:r w:rsidR="003F3E63">
              <w:rPr>
                <w:rFonts w:ascii="Calibri" w:eastAsia="Times New Roman" w:hAnsi="Calibri" w:cs="Calibri"/>
              </w:rPr>
              <w:t>0</w:t>
            </w:r>
            <w:r w:rsidRPr="00B23537">
              <w:rPr>
                <w:rFonts w:ascii="Calibri" w:eastAsia="Times New Roman" w:hAnsi="Calibri" w:cs="Calibri"/>
              </w:rPr>
              <w:t xml:space="preserve"> Euro/întreprindere sprijinită</w:t>
            </w:r>
          </w:p>
        </w:tc>
        <w:tc>
          <w:tcPr>
            <w:tcW w:w="993" w:type="dxa"/>
            <w:vAlign w:val="center"/>
          </w:tcPr>
          <w:p w14:paraId="39323673" w14:textId="3A2C980F" w:rsidR="00BA2AC5" w:rsidRPr="00922415" w:rsidRDefault="00822455" w:rsidP="00BA2AC5">
            <w:pPr>
              <w:spacing w:line="240" w:lineRule="auto"/>
              <w:jc w:val="center"/>
              <w:rPr>
                <w:rFonts w:ascii="Calibri" w:eastAsia="Times New Roman" w:hAnsi="Calibri" w:cs="Calibri"/>
                <w:b/>
                <w:bCs/>
              </w:rPr>
            </w:pPr>
            <w:r>
              <w:rPr>
                <w:rFonts w:ascii="Calibri" w:eastAsia="Times New Roman" w:hAnsi="Calibri" w:cs="Calibri"/>
              </w:rPr>
              <w:t>10</w:t>
            </w:r>
          </w:p>
        </w:tc>
      </w:tr>
      <w:tr w:rsidR="00BA2AC5" w:rsidRPr="00922415" w14:paraId="0AE19094" w14:textId="77777777" w:rsidTr="006A100E">
        <w:trPr>
          <w:trHeight w:val="54"/>
        </w:trPr>
        <w:tc>
          <w:tcPr>
            <w:tcW w:w="704" w:type="dxa"/>
            <w:vAlign w:val="center"/>
          </w:tcPr>
          <w:p w14:paraId="100DE36A" w14:textId="5BD238A3" w:rsidR="00BA2AC5" w:rsidRPr="00922415" w:rsidRDefault="00BA2AC5" w:rsidP="00BA2AC5">
            <w:pPr>
              <w:spacing w:line="240" w:lineRule="auto"/>
              <w:rPr>
                <w:rFonts w:ascii="Calibri" w:eastAsia="Times New Roman" w:hAnsi="Calibri" w:cs="Calibri"/>
                <w:b/>
                <w:bCs/>
              </w:rPr>
            </w:pPr>
          </w:p>
        </w:tc>
        <w:tc>
          <w:tcPr>
            <w:tcW w:w="13466" w:type="dxa"/>
            <w:vAlign w:val="center"/>
          </w:tcPr>
          <w:p w14:paraId="7FDA063D" w14:textId="2AD3A01B" w:rsidR="00BA2AC5" w:rsidRPr="00922415" w:rsidRDefault="003F3E63" w:rsidP="00BA2AC5">
            <w:pPr>
              <w:spacing w:line="240" w:lineRule="auto"/>
              <w:rPr>
                <w:rFonts w:ascii="Calibri" w:eastAsia="Times New Roman" w:hAnsi="Calibri" w:cs="Calibri"/>
                <w:b/>
                <w:bCs/>
              </w:rPr>
            </w:pPr>
            <w:r>
              <w:rPr>
                <w:rFonts w:ascii="Calibri" w:eastAsia="Times New Roman" w:hAnsi="Calibri" w:cs="Calibri"/>
              </w:rPr>
              <w:t xml:space="preserve">b. </w:t>
            </w:r>
            <w:r w:rsidRPr="00922415">
              <w:rPr>
                <w:rFonts w:ascii="Calibri" w:eastAsia="Times New Roman" w:hAnsi="Calibri" w:cs="Calibri"/>
              </w:rPr>
              <w:t>≥</w:t>
            </w:r>
            <w:r>
              <w:rPr>
                <w:rFonts w:ascii="Calibri" w:eastAsia="Times New Roman" w:hAnsi="Calibri" w:cs="Calibri"/>
              </w:rPr>
              <w:t xml:space="preserve"> 10</w:t>
            </w:r>
            <w:r w:rsidRPr="003F3E63">
              <w:rPr>
                <w:rFonts w:ascii="Calibri" w:eastAsia="Times New Roman" w:hAnsi="Calibri" w:cs="Calibri"/>
              </w:rPr>
              <w:t>0.00</w:t>
            </w:r>
            <w:r>
              <w:rPr>
                <w:rFonts w:ascii="Calibri" w:eastAsia="Times New Roman" w:hAnsi="Calibri" w:cs="Calibri"/>
              </w:rPr>
              <w:t>0</w:t>
            </w:r>
            <w:r w:rsidRPr="003F3E63">
              <w:rPr>
                <w:rFonts w:ascii="Calibri" w:eastAsia="Times New Roman" w:hAnsi="Calibri" w:cs="Calibri"/>
              </w:rPr>
              <w:t xml:space="preserve"> Euro</w:t>
            </w:r>
            <w:r w:rsidRPr="00922415">
              <w:rPr>
                <w:rFonts w:ascii="Calibri" w:eastAsia="Times New Roman" w:hAnsi="Calibri" w:cs="Calibri"/>
              </w:rPr>
              <w:t xml:space="preserve"> si &lt;</w:t>
            </w:r>
            <w:r>
              <w:rPr>
                <w:rFonts w:ascii="Calibri" w:eastAsia="Times New Roman" w:hAnsi="Calibri" w:cs="Calibri"/>
              </w:rPr>
              <w:t xml:space="preserve"> 136.499 euro</w:t>
            </w:r>
            <w:r w:rsidRPr="003F3E63">
              <w:rPr>
                <w:rFonts w:ascii="Calibri" w:eastAsia="Times New Roman" w:hAnsi="Calibri" w:cs="Calibri"/>
              </w:rPr>
              <w:t>/întreprindere sprijinită</w:t>
            </w:r>
          </w:p>
        </w:tc>
        <w:tc>
          <w:tcPr>
            <w:tcW w:w="993" w:type="dxa"/>
            <w:vAlign w:val="center"/>
          </w:tcPr>
          <w:p w14:paraId="6A2E3CDB" w14:textId="2BB58F56" w:rsidR="00BA2AC5" w:rsidRPr="00922415" w:rsidRDefault="00822455" w:rsidP="00BA2AC5">
            <w:pPr>
              <w:spacing w:line="240" w:lineRule="auto"/>
              <w:jc w:val="center"/>
              <w:rPr>
                <w:rFonts w:ascii="Calibri" w:eastAsia="Times New Roman" w:hAnsi="Calibri" w:cs="Calibri"/>
                <w:b/>
                <w:bCs/>
              </w:rPr>
            </w:pPr>
            <w:r>
              <w:rPr>
                <w:rFonts w:ascii="Calibri" w:eastAsia="Times New Roman" w:hAnsi="Calibri" w:cs="Calibri"/>
              </w:rPr>
              <w:t>5</w:t>
            </w:r>
          </w:p>
        </w:tc>
      </w:tr>
      <w:tr w:rsidR="00BA2AC5" w:rsidRPr="00922415" w14:paraId="0D0CDB2F" w14:textId="77777777" w:rsidTr="006A100E">
        <w:trPr>
          <w:trHeight w:val="54"/>
        </w:trPr>
        <w:tc>
          <w:tcPr>
            <w:tcW w:w="704" w:type="dxa"/>
            <w:vAlign w:val="center"/>
          </w:tcPr>
          <w:p w14:paraId="2E2242A5" w14:textId="6F48A9B6" w:rsidR="00BA2AC5" w:rsidRPr="00922415" w:rsidRDefault="00BA2AC5" w:rsidP="00BA2AC5">
            <w:pPr>
              <w:spacing w:line="240" w:lineRule="auto"/>
              <w:rPr>
                <w:rFonts w:ascii="Calibri" w:eastAsia="Times New Roman" w:hAnsi="Calibri" w:cs="Calibri"/>
                <w:b/>
                <w:bCs/>
              </w:rPr>
            </w:pPr>
          </w:p>
        </w:tc>
        <w:tc>
          <w:tcPr>
            <w:tcW w:w="13466" w:type="dxa"/>
            <w:vAlign w:val="center"/>
          </w:tcPr>
          <w:p w14:paraId="73637EB8" w14:textId="51A3924B" w:rsidR="00BA2AC5" w:rsidRPr="00922415" w:rsidRDefault="00B23537" w:rsidP="00BA2AC5">
            <w:pPr>
              <w:spacing w:line="240" w:lineRule="auto"/>
              <w:rPr>
                <w:rFonts w:ascii="Calibri" w:eastAsia="Times New Roman" w:hAnsi="Calibri" w:cs="Calibri"/>
                <w:b/>
                <w:bCs/>
              </w:rPr>
            </w:pPr>
            <w:r>
              <w:rPr>
                <w:rFonts w:ascii="Calibri" w:eastAsia="Times New Roman" w:hAnsi="Calibri" w:cs="Calibri"/>
              </w:rPr>
              <w:t xml:space="preserve">c. </w:t>
            </w:r>
            <w:r w:rsidR="003F3E63" w:rsidRPr="00922415">
              <w:rPr>
                <w:rFonts w:ascii="Calibri" w:eastAsia="Times New Roman" w:hAnsi="Calibri" w:cs="Calibri"/>
              </w:rPr>
              <w:t>≥</w:t>
            </w:r>
            <w:r w:rsidR="003F3E63">
              <w:rPr>
                <w:rFonts w:ascii="Calibri" w:eastAsia="Times New Roman" w:hAnsi="Calibri" w:cs="Calibri"/>
              </w:rPr>
              <w:t xml:space="preserve">136.499 </w:t>
            </w:r>
            <w:r w:rsidR="003F3E63" w:rsidRPr="003F3E63">
              <w:rPr>
                <w:rFonts w:ascii="Calibri" w:eastAsia="Times New Roman" w:hAnsi="Calibri" w:cs="Calibri"/>
              </w:rPr>
              <w:t>Euro/întreprindere sprijinită</w:t>
            </w:r>
          </w:p>
        </w:tc>
        <w:tc>
          <w:tcPr>
            <w:tcW w:w="993" w:type="dxa"/>
            <w:vAlign w:val="center"/>
          </w:tcPr>
          <w:p w14:paraId="4B015453" w14:textId="0B3025BC" w:rsidR="00BA2AC5" w:rsidRPr="00922415" w:rsidRDefault="003F3E63" w:rsidP="00BA2AC5">
            <w:pPr>
              <w:spacing w:line="240" w:lineRule="auto"/>
              <w:jc w:val="center"/>
              <w:rPr>
                <w:rFonts w:ascii="Calibri" w:eastAsia="Times New Roman" w:hAnsi="Calibri" w:cs="Calibri"/>
                <w:b/>
                <w:bCs/>
              </w:rPr>
            </w:pPr>
            <w:r>
              <w:rPr>
                <w:rFonts w:ascii="Calibri" w:eastAsia="Times New Roman" w:hAnsi="Calibri" w:cs="Calibri"/>
              </w:rPr>
              <w:t>0</w:t>
            </w:r>
          </w:p>
        </w:tc>
      </w:tr>
      <w:tr w:rsidR="00BA2AC5" w:rsidRPr="00922415" w14:paraId="348B7522" w14:textId="77777777" w:rsidTr="007121EE">
        <w:trPr>
          <w:trHeight w:val="562"/>
        </w:trPr>
        <w:tc>
          <w:tcPr>
            <w:tcW w:w="704" w:type="dxa"/>
            <w:shd w:val="clear" w:color="000000" w:fill="D9E6FF"/>
            <w:vAlign w:val="center"/>
            <w:hideMark/>
          </w:tcPr>
          <w:p w14:paraId="48E28BC9" w14:textId="319B8523"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1</w:t>
            </w:r>
            <w:r w:rsidR="006A100E">
              <w:rPr>
                <w:rFonts w:ascii="Calibri" w:eastAsia="Times New Roman" w:hAnsi="Calibri" w:cs="Calibri"/>
                <w:b/>
                <w:bCs/>
              </w:rPr>
              <w:t>.3</w:t>
            </w:r>
            <w:r w:rsidRPr="00922415">
              <w:rPr>
                <w:rFonts w:ascii="Calibri" w:eastAsia="Times New Roman" w:hAnsi="Calibri" w:cs="Calibri"/>
                <w:b/>
                <w:bCs/>
              </w:rPr>
              <w:t xml:space="preserve">. </w:t>
            </w:r>
          </w:p>
        </w:tc>
        <w:tc>
          <w:tcPr>
            <w:tcW w:w="13466" w:type="dxa"/>
            <w:shd w:val="clear" w:color="000000" w:fill="D9E6FF"/>
            <w:vAlign w:val="center"/>
            <w:hideMark/>
          </w:tcPr>
          <w:p w14:paraId="6C66EED9" w14:textId="77777777" w:rsidR="00BA2AC5" w:rsidRPr="00F43DE8"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Gradul de ocupare a incubatorului de afaceri</w:t>
            </w:r>
            <w:r w:rsidRPr="007121EE">
              <w:rPr>
                <w:rFonts w:ascii="Calibri" w:eastAsia="Times New Roman" w:hAnsi="Calibri" w:cs="Calibri"/>
                <w:b/>
                <w:bCs/>
              </w:rPr>
              <w:t xml:space="preserve"> </w:t>
            </w:r>
            <w:r w:rsidRPr="00922415">
              <w:rPr>
                <w:rFonts w:ascii="Calibri" w:eastAsia="Times New Roman" w:hAnsi="Calibri" w:cs="Calibri"/>
                <w:b/>
                <w:bCs/>
              </w:rPr>
              <w:t>(</w:t>
            </w:r>
            <w:r w:rsidRPr="007121EE">
              <w:rPr>
                <w:rFonts w:ascii="Calibri" w:eastAsia="Times New Roman" w:hAnsi="Calibri" w:cs="Calibri"/>
                <w:b/>
                <w:bCs/>
              </w:rPr>
              <w:t>suprafața</w:t>
            </w:r>
            <w:r w:rsidRPr="00922415">
              <w:rPr>
                <w:rFonts w:ascii="Calibri" w:eastAsia="Times New Roman" w:hAnsi="Calibri" w:cs="Calibri"/>
                <w:b/>
                <w:bCs/>
              </w:rPr>
              <w:t xml:space="preserve"> ocupata/utilizată</w:t>
            </w:r>
            <w:r w:rsidR="00F031A0">
              <w:rPr>
                <w:rFonts w:ascii="Calibri" w:eastAsia="Times New Roman" w:hAnsi="Calibri" w:cs="Calibri"/>
                <w:b/>
                <w:bCs/>
              </w:rPr>
              <w:t>*</w:t>
            </w:r>
            <w:r w:rsidRPr="00922415">
              <w:rPr>
                <w:rFonts w:ascii="Calibri" w:eastAsia="Times New Roman" w:hAnsi="Calibri" w:cs="Calibri"/>
                <w:b/>
                <w:bCs/>
              </w:rPr>
              <w:t xml:space="preserve"> de </w:t>
            </w:r>
            <w:r w:rsidRPr="007121EE">
              <w:rPr>
                <w:rFonts w:ascii="Calibri" w:eastAsia="Times New Roman" w:hAnsi="Calibri" w:cs="Calibri"/>
                <w:b/>
                <w:bCs/>
              </w:rPr>
              <w:t>rezidenți</w:t>
            </w:r>
            <w:r w:rsidRPr="00922415">
              <w:rPr>
                <w:rFonts w:ascii="Calibri" w:eastAsia="Times New Roman" w:hAnsi="Calibri" w:cs="Calibri"/>
                <w:b/>
                <w:bCs/>
              </w:rPr>
              <w:t xml:space="preserve"> – firme </w:t>
            </w:r>
            <w:r w:rsidRPr="00F43DE8">
              <w:rPr>
                <w:rFonts w:ascii="Calibri" w:eastAsia="Times New Roman" w:hAnsi="Calibri" w:cs="Calibri"/>
                <w:b/>
                <w:bCs/>
              </w:rPr>
              <w:t>incubate, raportata la capacitatea totala a incubatorului, exclusiv spatii administrative și/sau ocupate de administratorul incubatorului), la 2 ani de la finalizarea proiectului</w:t>
            </w:r>
          </w:p>
          <w:p w14:paraId="36198951" w14:textId="651E5C3D" w:rsidR="00F031A0" w:rsidRPr="00F43DE8" w:rsidRDefault="00F84EBD" w:rsidP="00F84EBD">
            <w:pPr>
              <w:spacing w:line="240" w:lineRule="auto"/>
              <w:rPr>
                <w:rFonts w:ascii="Calibri" w:eastAsia="Times New Roman" w:hAnsi="Calibri" w:cs="Calibri"/>
              </w:rPr>
            </w:pPr>
            <w:r w:rsidRPr="00F43DE8">
              <w:rPr>
                <w:rFonts w:ascii="Calibri" w:eastAsia="Times New Roman" w:hAnsi="Calibri" w:cs="Calibri"/>
              </w:rPr>
              <w:t xml:space="preserve">*Se va calcula </w:t>
            </w:r>
            <w:r w:rsidR="00F05E9A" w:rsidRPr="00F43DE8">
              <w:rPr>
                <w:rFonts w:ascii="Calibri" w:eastAsia="Times New Roman" w:hAnsi="Calibri" w:cs="Calibri"/>
              </w:rPr>
              <w:t>suprafața</w:t>
            </w:r>
            <w:r w:rsidRPr="00F43DE8">
              <w:rPr>
                <w:rFonts w:ascii="Calibri" w:eastAsia="Times New Roman" w:hAnsi="Calibri" w:cs="Calibri"/>
              </w:rPr>
              <w:t xml:space="preserve"> (mp) ocupata de rezidenții incubatorului raportat</w:t>
            </w:r>
            <w:r w:rsidR="007620FF" w:rsidRPr="00F43DE8">
              <w:rPr>
                <w:rFonts w:ascii="Calibri" w:eastAsia="Times New Roman" w:hAnsi="Calibri" w:cs="Calibri"/>
              </w:rPr>
              <w:t>ă la</w:t>
            </w:r>
            <w:r w:rsidRPr="00F43DE8">
              <w:rPr>
                <w:rFonts w:ascii="Calibri" w:eastAsia="Times New Roman" w:hAnsi="Calibri" w:cs="Calibri"/>
              </w:rPr>
              <w:t xml:space="preserve"> suprafața totală a incubatorului finanțat prin PRC 151</w:t>
            </w:r>
            <w:r w:rsidR="007620FF" w:rsidRPr="00F43DE8">
              <w:rPr>
                <w:rFonts w:ascii="Calibri" w:eastAsia="Times New Roman" w:hAnsi="Calibri" w:cs="Calibri"/>
              </w:rPr>
              <w:t>, exclusiv spatii administrative</w:t>
            </w:r>
            <w:r w:rsidR="007620FF" w:rsidRPr="007620FF">
              <w:rPr>
                <w:rFonts w:ascii="Calibri" w:eastAsia="Times New Roman" w:hAnsi="Calibri" w:cs="Calibri"/>
              </w:rPr>
              <w:t xml:space="preserve"> și/sau ocupate de administratorul incubatorului</w:t>
            </w:r>
            <w:r w:rsidR="007620FF">
              <w:rPr>
                <w:rFonts w:ascii="Calibri" w:eastAsia="Times New Roman" w:hAnsi="Calibri" w:cs="Calibri"/>
              </w:rPr>
              <w:t xml:space="preserve"> </w:t>
            </w:r>
          </w:p>
        </w:tc>
        <w:tc>
          <w:tcPr>
            <w:tcW w:w="993" w:type="dxa"/>
            <w:shd w:val="clear" w:color="000000" w:fill="E1EBFF"/>
            <w:vAlign w:val="center"/>
            <w:hideMark/>
          </w:tcPr>
          <w:p w14:paraId="0CB5C677"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10</w:t>
            </w:r>
          </w:p>
        </w:tc>
      </w:tr>
      <w:tr w:rsidR="00BA2AC5" w:rsidRPr="00922415" w14:paraId="40E160B8" w14:textId="77777777" w:rsidTr="007121EE">
        <w:trPr>
          <w:trHeight w:val="276"/>
        </w:trPr>
        <w:tc>
          <w:tcPr>
            <w:tcW w:w="704" w:type="dxa"/>
            <w:vAlign w:val="center"/>
            <w:hideMark/>
          </w:tcPr>
          <w:p w14:paraId="65197224"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1C3CB249"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&gt;80%</w:t>
            </w:r>
          </w:p>
        </w:tc>
        <w:tc>
          <w:tcPr>
            <w:tcW w:w="993" w:type="dxa"/>
            <w:vAlign w:val="center"/>
            <w:hideMark/>
          </w:tcPr>
          <w:p w14:paraId="5F9060E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10</w:t>
            </w:r>
          </w:p>
        </w:tc>
      </w:tr>
      <w:tr w:rsidR="00BA2AC5" w:rsidRPr="00922415" w14:paraId="56374A93" w14:textId="77777777" w:rsidTr="007121EE">
        <w:trPr>
          <w:trHeight w:val="276"/>
        </w:trPr>
        <w:tc>
          <w:tcPr>
            <w:tcW w:w="704" w:type="dxa"/>
            <w:vAlign w:val="center"/>
            <w:hideMark/>
          </w:tcPr>
          <w:p w14:paraId="2148498A"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6D39ECAD"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61%-80%</w:t>
            </w:r>
          </w:p>
        </w:tc>
        <w:tc>
          <w:tcPr>
            <w:tcW w:w="993" w:type="dxa"/>
            <w:vAlign w:val="center"/>
            <w:hideMark/>
          </w:tcPr>
          <w:p w14:paraId="623995DE"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7</w:t>
            </w:r>
          </w:p>
        </w:tc>
      </w:tr>
      <w:tr w:rsidR="00BA2AC5" w:rsidRPr="00922415" w14:paraId="7916F15B" w14:textId="77777777" w:rsidTr="007121EE">
        <w:trPr>
          <w:trHeight w:val="276"/>
        </w:trPr>
        <w:tc>
          <w:tcPr>
            <w:tcW w:w="704" w:type="dxa"/>
            <w:vAlign w:val="center"/>
            <w:hideMark/>
          </w:tcPr>
          <w:p w14:paraId="2234DCF2"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610CE6D6"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50%  &lt; 61%</w:t>
            </w:r>
          </w:p>
        </w:tc>
        <w:tc>
          <w:tcPr>
            <w:tcW w:w="993" w:type="dxa"/>
            <w:vAlign w:val="center"/>
            <w:hideMark/>
          </w:tcPr>
          <w:p w14:paraId="47007F0D"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5</w:t>
            </w:r>
          </w:p>
        </w:tc>
      </w:tr>
      <w:tr w:rsidR="00BA2AC5" w:rsidRPr="00922415" w14:paraId="6C11E648" w14:textId="77777777" w:rsidTr="007121EE">
        <w:trPr>
          <w:trHeight w:val="276"/>
        </w:trPr>
        <w:tc>
          <w:tcPr>
            <w:tcW w:w="704" w:type="dxa"/>
            <w:vAlign w:val="center"/>
            <w:hideMark/>
          </w:tcPr>
          <w:p w14:paraId="003635E2"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d.</w:t>
            </w:r>
          </w:p>
        </w:tc>
        <w:tc>
          <w:tcPr>
            <w:tcW w:w="13466" w:type="dxa"/>
            <w:vAlign w:val="center"/>
            <w:hideMark/>
          </w:tcPr>
          <w:p w14:paraId="3ABDE276" w14:textId="670B85A4"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mai puțin de 50%</w:t>
            </w:r>
          </w:p>
        </w:tc>
        <w:tc>
          <w:tcPr>
            <w:tcW w:w="993" w:type="dxa"/>
            <w:vAlign w:val="center"/>
            <w:hideMark/>
          </w:tcPr>
          <w:p w14:paraId="21A5AE06"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0</w:t>
            </w:r>
          </w:p>
        </w:tc>
      </w:tr>
      <w:tr w:rsidR="00BA2AC5" w:rsidRPr="00922415" w14:paraId="587DD255" w14:textId="77777777" w:rsidTr="004543AB">
        <w:trPr>
          <w:trHeight w:val="357"/>
        </w:trPr>
        <w:tc>
          <w:tcPr>
            <w:tcW w:w="704" w:type="dxa"/>
            <w:shd w:val="clear" w:color="000000" w:fill="D9E6FF"/>
            <w:vAlign w:val="center"/>
            <w:hideMark/>
          </w:tcPr>
          <w:p w14:paraId="4548A426" w14:textId="06476AA9" w:rsidR="00BA2AC5" w:rsidRPr="00FC4787" w:rsidRDefault="00BA2AC5">
            <w:pPr>
              <w:spacing w:line="240" w:lineRule="auto"/>
              <w:rPr>
                <w:rFonts w:ascii="Calibri" w:eastAsia="Times New Roman" w:hAnsi="Calibri" w:cs="Calibri"/>
                <w:b/>
                <w:bCs/>
              </w:rPr>
            </w:pPr>
            <w:r w:rsidRPr="00FC4787">
              <w:rPr>
                <w:rFonts w:ascii="Calibri" w:eastAsia="Times New Roman" w:hAnsi="Calibri" w:cs="Calibri"/>
                <w:b/>
                <w:bCs/>
              </w:rPr>
              <w:t>1</w:t>
            </w:r>
            <w:r w:rsidR="00456602">
              <w:rPr>
                <w:rFonts w:ascii="Calibri" w:eastAsia="Times New Roman" w:hAnsi="Calibri" w:cs="Calibri"/>
                <w:b/>
                <w:bCs/>
              </w:rPr>
              <w:t>.</w:t>
            </w:r>
            <w:r w:rsidR="006A100E">
              <w:rPr>
                <w:rFonts w:ascii="Calibri" w:eastAsia="Times New Roman" w:hAnsi="Calibri" w:cs="Calibri"/>
                <w:b/>
                <w:bCs/>
              </w:rPr>
              <w:t>4</w:t>
            </w:r>
            <w:r w:rsidR="00456602">
              <w:rPr>
                <w:rFonts w:ascii="Calibri" w:eastAsia="Times New Roman" w:hAnsi="Calibri" w:cs="Calibri"/>
                <w:b/>
                <w:bCs/>
              </w:rPr>
              <w:t>.</w:t>
            </w:r>
          </w:p>
        </w:tc>
        <w:tc>
          <w:tcPr>
            <w:tcW w:w="13466" w:type="dxa"/>
            <w:shd w:val="clear" w:color="000000" w:fill="D9E6FF"/>
            <w:vAlign w:val="center"/>
            <w:hideMark/>
          </w:tcPr>
          <w:p w14:paraId="0ECE2531" w14:textId="4E44E73A" w:rsidR="00BA2AC5" w:rsidRPr="00FC4787" w:rsidRDefault="00BA2AC5" w:rsidP="00BA2AC5">
            <w:pPr>
              <w:spacing w:line="240" w:lineRule="auto"/>
              <w:rPr>
                <w:rFonts w:ascii="Calibri" w:eastAsia="Times New Roman" w:hAnsi="Calibri" w:cs="Calibri"/>
                <w:b/>
                <w:bCs/>
              </w:rPr>
            </w:pPr>
            <w:r w:rsidRPr="00FC4787">
              <w:rPr>
                <w:rFonts w:ascii="Calibri" w:eastAsia="Times New Roman" w:hAnsi="Calibri" w:cs="Calibri"/>
                <w:b/>
                <w:bCs/>
              </w:rPr>
              <w:t>Angajați din IMM-uri</w:t>
            </w:r>
            <w:r w:rsidR="00283656">
              <w:rPr>
                <w:rFonts w:ascii="Calibri" w:eastAsia="Times New Roman" w:hAnsi="Calibri" w:cs="Calibri"/>
                <w:b/>
                <w:bCs/>
              </w:rPr>
              <w:t xml:space="preserve"> și ai administratorului</w:t>
            </w:r>
            <w:r w:rsidRPr="00FC4787">
              <w:rPr>
                <w:rFonts w:ascii="Calibri" w:eastAsia="Times New Roman" w:hAnsi="Calibri" w:cs="Calibri"/>
                <w:b/>
                <w:bCs/>
              </w:rPr>
              <w:t xml:space="preserve"> care finalizează programe de formare a competențelor pentru specializare inteligentă, pentru tranziție industrială și antreprenoriat (pe tip de competente: tehnice, de management, de antreprenoriat, ecologice, altele</w:t>
            </w:r>
            <w:r w:rsidR="00595CC5">
              <w:rPr>
                <w:rFonts w:ascii="Calibri" w:eastAsia="Times New Roman" w:hAnsi="Calibri" w:cs="Calibri"/>
                <w:b/>
                <w:bCs/>
              </w:rPr>
              <w:t>)</w:t>
            </w:r>
            <w:r w:rsidRPr="00FC4787">
              <w:rPr>
                <w:rFonts w:ascii="Calibri" w:eastAsia="Times New Roman" w:hAnsi="Calibri" w:cs="Calibri"/>
                <w:b/>
                <w:bCs/>
              </w:rPr>
              <w:t xml:space="preserve">, la  finalul implementării proiectului. </w:t>
            </w:r>
          </w:p>
        </w:tc>
        <w:tc>
          <w:tcPr>
            <w:tcW w:w="993" w:type="dxa"/>
            <w:shd w:val="clear" w:color="000000" w:fill="E1EBFF"/>
            <w:vAlign w:val="center"/>
            <w:hideMark/>
          </w:tcPr>
          <w:p w14:paraId="1575850C" w14:textId="25B437E6" w:rsidR="00BA2AC5" w:rsidRPr="00922415" w:rsidRDefault="00BA2AC5" w:rsidP="00BA2AC5">
            <w:pPr>
              <w:spacing w:line="240" w:lineRule="auto"/>
              <w:jc w:val="center"/>
              <w:rPr>
                <w:rFonts w:ascii="Calibri" w:eastAsia="Times New Roman" w:hAnsi="Calibri" w:cs="Calibri"/>
                <w:b/>
                <w:bCs/>
              </w:rPr>
            </w:pPr>
            <w:r>
              <w:rPr>
                <w:rFonts w:ascii="Calibri" w:eastAsia="Times New Roman" w:hAnsi="Calibri" w:cs="Calibri"/>
                <w:b/>
                <w:bCs/>
              </w:rPr>
              <w:t>10</w:t>
            </w:r>
          </w:p>
        </w:tc>
      </w:tr>
      <w:tr w:rsidR="00BA2AC5" w:rsidRPr="00922415" w14:paraId="18659AA9" w14:textId="77777777" w:rsidTr="007121EE">
        <w:trPr>
          <w:trHeight w:val="276"/>
        </w:trPr>
        <w:tc>
          <w:tcPr>
            <w:tcW w:w="704" w:type="dxa"/>
            <w:vAlign w:val="center"/>
            <w:hideMark/>
          </w:tcPr>
          <w:p w14:paraId="6DFAF0D3" w14:textId="77777777" w:rsidR="00BA2AC5" w:rsidRPr="00FC4787" w:rsidRDefault="00BA2AC5" w:rsidP="00BA2AC5">
            <w:pPr>
              <w:spacing w:line="240" w:lineRule="auto"/>
              <w:jc w:val="center"/>
              <w:rPr>
                <w:rFonts w:ascii="Calibri" w:eastAsia="Times New Roman" w:hAnsi="Calibri" w:cs="Calibri"/>
              </w:rPr>
            </w:pPr>
            <w:r w:rsidRPr="00FC4787">
              <w:rPr>
                <w:rFonts w:ascii="Calibri" w:eastAsia="Times New Roman" w:hAnsi="Calibri" w:cs="Calibri"/>
              </w:rPr>
              <w:t xml:space="preserve">a. </w:t>
            </w:r>
          </w:p>
        </w:tc>
        <w:tc>
          <w:tcPr>
            <w:tcW w:w="13466" w:type="dxa"/>
            <w:vAlign w:val="center"/>
            <w:hideMark/>
          </w:tcPr>
          <w:p w14:paraId="4EF5C8B6" w14:textId="77777777" w:rsidR="00BA2AC5" w:rsidRPr="00FC4787" w:rsidRDefault="00BA2AC5" w:rsidP="00BA2AC5">
            <w:pPr>
              <w:spacing w:line="240" w:lineRule="auto"/>
              <w:rPr>
                <w:rFonts w:ascii="Calibri" w:eastAsia="Times New Roman" w:hAnsi="Calibri" w:cs="Calibri"/>
              </w:rPr>
            </w:pPr>
            <w:r w:rsidRPr="00FC4787">
              <w:rPr>
                <w:rFonts w:ascii="Calibri" w:eastAsia="Times New Roman" w:hAnsi="Calibri" w:cs="Calibri"/>
              </w:rPr>
              <w:t>&gt;=12</w:t>
            </w:r>
          </w:p>
        </w:tc>
        <w:tc>
          <w:tcPr>
            <w:tcW w:w="993" w:type="dxa"/>
            <w:vAlign w:val="center"/>
            <w:hideMark/>
          </w:tcPr>
          <w:p w14:paraId="4621C3E9" w14:textId="56AE831E"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10</w:t>
            </w:r>
          </w:p>
        </w:tc>
      </w:tr>
      <w:tr w:rsidR="00BA2AC5" w:rsidRPr="00922415" w14:paraId="716DE1DF" w14:textId="77777777" w:rsidTr="007121EE">
        <w:trPr>
          <w:trHeight w:val="276"/>
        </w:trPr>
        <w:tc>
          <w:tcPr>
            <w:tcW w:w="704" w:type="dxa"/>
            <w:vAlign w:val="center"/>
            <w:hideMark/>
          </w:tcPr>
          <w:p w14:paraId="0CEB1725" w14:textId="77777777" w:rsidR="00BA2AC5" w:rsidRPr="00FC4787" w:rsidRDefault="00BA2AC5" w:rsidP="00BA2AC5">
            <w:pPr>
              <w:spacing w:line="240" w:lineRule="auto"/>
              <w:jc w:val="center"/>
              <w:rPr>
                <w:rFonts w:ascii="Calibri" w:eastAsia="Times New Roman" w:hAnsi="Calibri" w:cs="Calibri"/>
              </w:rPr>
            </w:pPr>
            <w:r w:rsidRPr="00FC4787">
              <w:rPr>
                <w:rFonts w:ascii="Calibri" w:eastAsia="Times New Roman" w:hAnsi="Calibri" w:cs="Calibri"/>
              </w:rPr>
              <w:t xml:space="preserve">b. </w:t>
            </w:r>
          </w:p>
        </w:tc>
        <w:tc>
          <w:tcPr>
            <w:tcW w:w="13466" w:type="dxa"/>
            <w:vAlign w:val="center"/>
            <w:hideMark/>
          </w:tcPr>
          <w:p w14:paraId="31E3A070" w14:textId="3AB701E8" w:rsidR="00BA2AC5" w:rsidRPr="00FC4787" w:rsidRDefault="00BA2AC5" w:rsidP="00BA2AC5">
            <w:pPr>
              <w:spacing w:line="240" w:lineRule="auto"/>
              <w:rPr>
                <w:rFonts w:ascii="Calibri" w:eastAsia="Times New Roman" w:hAnsi="Calibri" w:cs="Calibri"/>
              </w:rPr>
            </w:pPr>
            <w:r w:rsidRPr="00FC4787">
              <w:rPr>
                <w:rFonts w:ascii="Calibri" w:eastAsia="Times New Roman" w:hAnsi="Calibri" w:cs="Calibri"/>
              </w:rPr>
              <w:t xml:space="preserve">&gt;=5 si &lt; </w:t>
            </w:r>
            <w:r w:rsidR="00595CC5" w:rsidRPr="00FC4787">
              <w:rPr>
                <w:rFonts w:ascii="Calibri" w:eastAsia="Times New Roman" w:hAnsi="Calibri" w:cs="Calibri"/>
              </w:rPr>
              <w:t>=</w:t>
            </w:r>
            <w:r w:rsidRPr="00FC4787">
              <w:rPr>
                <w:rFonts w:ascii="Calibri" w:eastAsia="Times New Roman" w:hAnsi="Calibri" w:cs="Calibri"/>
              </w:rPr>
              <w:t>11</w:t>
            </w:r>
          </w:p>
        </w:tc>
        <w:tc>
          <w:tcPr>
            <w:tcW w:w="993" w:type="dxa"/>
            <w:vAlign w:val="center"/>
            <w:hideMark/>
          </w:tcPr>
          <w:p w14:paraId="048EB2CC" w14:textId="29781259"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5</w:t>
            </w:r>
          </w:p>
        </w:tc>
      </w:tr>
      <w:tr w:rsidR="00BA2AC5" w:rsidRPr="00922415" w14:paraId="7586B785" w14:textId="77777777" w:rsidTr="007121EE">
        <w:trPr>
          <w:trHeight w:val="276"/>
        </w:trPr>
        <w:tc>
          <w:tcPr>
            <w:tcW w:w="704" w:type="dxa"/>
            <w:vAlign w:val="center"/>
            <w:hideMark/>
          </w:tcPr>
          <w:p w14:paraId="1F7F16D5" w14:textId="77777777" w:rsidR="00BA2AC5" w:rsidRPr="00FC4787" w:rsidRDefault="00BA2AC5" w:rsidP="00BA2AC5">
            <w:pPr>
              <w:spacing w:line="240" w:lineRule="auto"/>
              <w:jc w:val="center"/>
              <w:rPr>
                <w:rFonts w:ascii="Calibri" w:eastAsia="Times New Roman" w:hAnsi="Calibri" w:cs="Calibri"/>
              </w:rPr>
            </w:pPr>
            <w:r w:rsidRPr="00FC4787">
              <w:rPr>
                <w:rFonts w:ascii="Calibri" w:eastAsia="Times New Roman" w:hAnsi="Calibri" w:cs="Calibri"/>
              </w:rPr>
              <w:t>c.</w:t>
            </w:r>
          </w:p>
        </w:tc>
        <w:tc>
          <w:tcPr>
            <w:tcW w:w="13466" w:type="dxa"/>
            <w:vAlign w:val="center"/>
            <w:hideMark/>
          </w:tcPr>
          <w:p w14:paraId="699BB5BB" w14:textId="77777777" w:rsidR="00BA2AC5" w:rsidRPr="00FC4787" w:rsidRDefault="00BA2AC5" w:rsidP="00BA2AC5">
            <w:pPr>
              <w:spacing w:line="240" w:lineRule="auto"/>
              <w:rPr>
                <w:rFonts w:ascii="Calibri" w:eastAsia="Times New Roman" w:hAnsi="Calibri" w:cs="Calibri"/>
              </w:rPr>
            </w:pPr>
            <w:r w:rsidRPr="00FC4787">
              <w:rPr>
                <w:rFonts w:ascii="Calibri" w:eastAsia="Times New Roman" w:hAnsi="Calibri" w:cs="Calibri"/>
              </w:rPr>
              <w:t>0 si &lt; 5</w:t>
            </w:r>
          </w:p>
        </w:tc>
        <w:tc>
          <w:tcPr>
            <w:tcW w:w="993" w:type="dxa"/>
            <w:vAlign w:val="center"/>
            <w:hideMark/>
          </w:tcPr>
          <w:p w14:paraId="1597A44C"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0</w:t>
            </w:r>
          </w:p>
        </w:tc>
      </w:tr>
      <w:tr w:rsidR="00BA2AC5" w:rsidRPr="00922415" w14:paraId="20520EB0" w14:textId="77777777" w:rsidTr="007121EE">
        <w:trPr>
          <w:trHeight w:val="276"/>
        </w:trPr>
        <w:tc>
          <w:tcPr>
            <w:tcW w:w="704" w:type="dxa"/>
            <w:shd w:val="clear" w:color="000000" w:fill="8EA9DB"/>
            <w:vAlign w:val="center"/>
            <w:hideMark/>
          </w:tcPr>
          <w:p w14:paraId="2EAA143D"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2.</w:t>
            </w:r>
          </w:p>
        </w:tc>
        <w:tc>
          <w:tcPr>
            <w:tcW w:w="13466" w:type="dxa"/>
            <w:shd w:val="clear" w:color="000000" w:fill="8EA9DB"/>
            <w:vAlign w:val="center"/>
            <w:hideMark/>
          </w:tcPr>
          <w:p w14:paraId="4DD7229B"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CAPACITATEA SOLICITANTULUI DE IMPLEMENTARE A PROIECTULUI </w:t>
            </w:r>
          </w:p>
        </w:tc>
        <w:tc>
          <w:tcPr>
            <w:tcW w:w="993" w:type="dxa"/>
            <w:shd w:val="clear" w:color="000000" w:fill="8EA9DB"/>
            <w:vAlign w:val="center"/>
            <w:hideMark/>
          </w:tcPr>
          <w:p w14:paraId="515761DC"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20</w:t>
            </w:r>
          </w:p>
        </w:tc>
      </w:tr>
      <w:tr w:rsidR="00BA2AC5" w:rsidRPr="00922415" w14:paraId="0281F988" w14:textId="77777777" w:rsidTr="007121EE">
        <w:trPr>
          <w:trHeight w:val="276"/>
        </w:trPr>
        <w:tc>
          <w:tcPr>
            <w:tcW w:w="704" w:type="dxa"/>
            <w:shd w:val="clear" w:color="000000" w:fill="BDD3FF"/>
            <w:vAlign w:val="center"/>
            <w:hideMark/>
          </w:tcPr>
          <w:p w14:paraId="070A40A5"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2.1.</w:t>
            </w:r>
          </w:p>
        </w:tc>
        <w:tc>
          <w:tcPr>
            <w:tcW w:w="13466" w:type="dxa"/>
            <w:shd w:val="clear" w:color="000000" w:fill="BDD3FF"/>
            <w:vAlign w:val="center"/>
            <w:hideMark/>
          </w:tcPr>
          <w:p w14:paraId="2F5EB117" w14:textId="625A8C1B"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Performanța instituțională a administratorului incubatorului de afaceri</w:t>
            </w:r>
            <w:r w:rsidR="007620FF">
              <w:rPr>
                <w:rFonts w:ascii="Calibri" w:eastAsia="Times New Roman" w:hAnsi="Calibri" w:cs="Calibri"/>
                <w:b/>
                <w:bCs/>
              </w:rPr>
              <w:t xml:space="preserve"> (punctaj cumulativ, maxim 5 puncte)</w:t>
            </w:r>
          </w:p>
        </w:tc>
        <w:tc>
          <w:tcPr>
            <w:tcW w:w="993" w:type="dxa"/>
            <w:shd w:val="clear" w:color="000000" w:fill="BDD3FF"/>
            <w:vAlign w:val="center"/>
            <w:hideMark/>
          </w:tcPr>
          <w:p w14:paraId="5EBC8D34"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5</w:t>
            </w:r>
          </w:p>
        </w:tc>
      </w:tr>
      <w:tr w:rsidR="00BA2AC5" w:rsidRPr="00922415" w14:paraId="27FB2790" w14:textId="77777777" w:rsidTr="004543AB">
        <w:trPr>
          <w:trHeight w:val="58"/>
        </w:trPr>
        <w:tc>
          <w:tcPr>
            <w:tcW w:w="704" w:type="dxa"/>
            <w:vAlign w:val="center"/>
            <w:hideMark/>
          </w:tcPr>
          <w:p w14:paraId="4F4E90A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140F2924" w14:textId="4A58EB2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Administratorul (entitatea juridică) are experiență în dezvoltarea și/sau gestionarea unui incubator de afaceri sau structuri</w:t>
            </w:r>
            <w:r w:rsidR="00671AAC">
              <w:rPr>
                <w:rFonts w:ascii="Calibri" w:eastAsia="Times New Roman" w:hAnsi="Calibri" w:cs="Calibri"/>
              </w:rPr>
              <w:t xml:space="preserve"> cu rol similar (clustere, parcuri </w:t>
            </w:r>
            <w:r w:rsidR="002476F0">
              <w:rPr>
                <w:rFonts w:ascii="Calibri" w:eastAsia="Times New Roman" w:hAnsi="Calibri" w:cs="Calibri"/>
              </w:rPr>
              <w:t>științifice</w:t>
            </w:r>
            <w:r w:rsidR="00671AAC">
              <w:rPr>
                <w:rFonts w:ascii="Calibri" w:eastAsia="Times New Roman" w:hAnsi="Calibri" w:cs="Calibri"/>
              </w:rPr>
              <w:t xml:space="preserve"> si tehnologic</w:t>
            </w:r>
            <w:r w:rsidRPr="00922415">
              <w:rPr>
                <w:rFonts w:ascii="Calibri" w:eastAsia="Times New Roman" w:hAnsi="Calibri" w:cs="Calibri"/>
              </w:rPr>
              <w:t>e</w:t>
            </w:r>
            <w:r w:rsidR="002476F0">
              <w:rPr>
                <w:rFonts w:ascii="Calibri" w:eastAsia="Times New Roman" w:hAnsi="Calibri" w:cs="Calibri"/>
              </w:rPr>
              <w:t>)</w:t>
            </w:r>
            <w:r w:rsidRPr="00922415">
              <w:rPr>
                <w:rFonts w:ascii="Calibri" w:eastAsia="Times New Roman" w:hAnsi="Calibri" w:cs="Calibri"/>
              </w:rPr>
              <w:t>.</w:t>
            </w:r>
          </w:p>
        </w:tc>
        <w:tc>
          <w:tcPr>
            <w:tcW w:w="993" w:type="dxa"/>
            <w:vAlign w:val="center"/>
            <w:hideMark/>
          </w:tcPr>
          <w:p w14:paraId="24A9FA7C"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3</w:t>
            </w:r>
          </w:p>
        </w:tc>
      </w:tr>
      <w:tr w:rsidR="00BA2AC5" w:rsidRPr="00922415" w14:paraId="71134273" w14:textId="77777777" w:rsidTr="004543AB">
        <w:trPr>
          <w:trHeight w:val="58"/>
        </w:trPr>
        <w:tc>
          <w:tcPr>
            <w:tcW w:w="704" w:type="dxa"/>
            <w:vAlign w:val="center"/>
            <w:hideMark/>
          </w:tcPr>
          <w:p w14:paraId="692981D9"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7867470F" w14:textId="048914CC"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Administratorul (entitatea juridică)  are experiență în derularea altor programe/proiecte de accelerare/ sprijin pentru antreprenoriat</w:t>
            </w:r>
          </w:p>
        </w:tc>
        <w:tc>
          <w:tcPr>
            <w:tcW w:w="993" w:type="dxa"/>
            <w:vAlign w:val="center"/>
            <w:hideMark/>
          </w:tcPr>
          <w:p w14:paraId="2D1DF38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2</w:t>
            </w:r>
          </w:p>
        </w:tc>
      </w:tr>
      <w:tr w:rsidR="00BA2AC5" w:rsidRPr="00922415" w14:paraId="5A2ACBEE" w14:textId="77777777" w:rsidTr="004543AB">
        <w:trPr>
          <w:trHeight w:val="58"/>
        </w:trPr>
        <w:tc>
          <w:tcPr>
            <w:tcW w:w="704" w:type="dxa"/>
            <w:vAlign w:val="center"/>
          </w:tcPr>
          <w:p w14:paraId="35BDB3BA" w14:textId="1E7CEFB1"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c.</w:t>
            </w:r>
          </w:p>
        </w:tc>
        <w:tc>
          <w:tcPr>
            <w:tcW w:w="13466" w:type="dxa"/>
            <w:vAlign w:val="center"/>
          </w:tcPr>
          <w:p w14:paraId="49A4B039" w14:textId="59EBE80B"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Administratorul (entitatea juridică)  </w:t>
            </w:r>
            <w:r>
              <w:rPr>
                <w:rFonts w:ascii="Calibri" w:eastAsia="Times New Roman" w:hAnsi="Calibri" w:cs="Calibri"/>
              </w:rPr>
              <w:t xml:space="preserve">NU </w:t>
            </w:r>
            <w:r w:rsidRPr="00922415">
              <w:rPr>
                <w:rFonts w:ascii="Calibri" w:eastAsia="Times New Roman" w:hAnsi="Calibri" w:cs="Calibri"/>
              </w:rPr>
              <w:t>are experiență în</w:t>
            </w:r>
            <w:r>
              <w:rPr>
                <w:rFonts w:ascii="Calibri" w:eastAsia="Times New Roman" w:hAnsi="Calibri" w:cs="Calibri"/>
              </w:rPr>
              <w:t xml:space="preserve"> dezvoltarea și/sau gestionarea un</w:t>
            </w:r>
            <w:r w:rsidR="00D12A39">
              <w:rPr>
                <w:rFonts w:ascii="Calibri" w:eastAsia="Times New Roman" w:hAnsi="Calibri" w:cs="Calibri"/>
              </w:rPr>
              <w:t>u</w:t>
            </w:r>
            <w:r>
              <w:rPr>
                <w:rFonts w:ascii="Calibri" w:eastAsia="Times New Roman" w:hAnsi="Calibri" w:cs="Calibri"/>
              </w:rPr>
              <w:t xml:space="preserve">i incubator de afaceri ori alte structuri </w:t>
            </w:r>
            <w:r w:rsidR="006A100E">
              <w:rPr>
                <w:rFonts w:ascii="Calibri" w:eastAsia="Times New Roman" w:hAnsi="Calibri" w:cs="Calibri"/>
              </w:rPr>
              <w:t>similare</w:t>
            </w:r>
            <w:r>
              <w:rPr>
                <w:rFonts w:ascii="Calibri" w:eastAsia="Times New Roman" w:hAnsi="Calibri" w:cs="Calibri"/>
              </w:rPr>
              <w:t xml:space="preserve"> și nici în</w:t>
            </w:r>
            <w:r w:rsidRPr="00922415">
              <w:rPr>
                <w:rFonts w:ascii="Calibri" w:eastAsia="Times New Roman" w:hAnsi="Calibri" w:cs="Calibri"/>
              </w:rPr>
              <w:t xml:space="preserve"> derularea altor programe/proiecte de accelerare/ sprijin pentru antreprenoriat</w:t>
            </w:r>
          </w:p>
        </w:tc>
        <w:tc>
          <w:tcPr>
            <w:tcW w:w="993" w:type="dxa"/>
            <w:vAlign w:val="center"/>
          </w:tcPr>
          <w:p w14:paraId="4E0969C0" w14:textId="684E5EBB"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0</w:t>
            </w:r>
          </w:p>
        </w:tc>
      </w:tr>
      <w:tr w:rsidR="00BA2AC5" w:rsidRPr="00922415" w14:paraId="5CE0360A" w14:textId="77777777" w:rsidTr="004543AB">
        <w:trPr>
          <w:trHeight w:val="562"/>
        </w:trPr>
        <w:tc>
          <w:tcPr>
            <w:tcW w:w="704" w:type="dxa"/>
            <w:shd w:val="clear" w:color="000000" w:fill="BDD3FF"/>
            <w:vAlign w:val="center"/>
            <w:hideMark/>
          </w:tcPr>
          <w:p w14:paraId="0AE92486"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2.2</w:t>
            </w:r>
          </w:p>
        </w:tc>
        <w:tc>
          <w:tcPr>
            <w:tcW w:w="13466" w:type="dxa"/>
            <w:shd w:val="clear" w:color="000000" w:fill="BDD3FF"/>
            <w:vAlign w:val="center"/>
            <w:hideMark/>
          </w:tcPr>
          <w:p w14:paraId="2D2AEE24" w14:textId="71AFB554"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Competențele și calificările existente la nivelul incubatorului (resursele umane interne) acoperă serviciile definite, corelate cu nevoile identificate în mediul antreprenorial și sectorul</w:t>
            </w:r>
            <w:r>
              <w:rPr>
                <w:rFonts w:ascii="Calibri" w:eastAsia="Times New Roman" w:hAnsi="Calibri" w:cs="Calibri"/>
                <w:b/>
                <w:bCs/>
              </w:rPr>
              <w:t>/sectoarele</w:t>
            </w:r>
            <w:r w:rsidRPr="00922415">
              <w:rPr>
                <w:rFonts w:ascii="Calibri" w:eastAsia="Times New Roman" w:hAnsi="Calibri" w:cs="Calibri"/>
                <w:b/>
                <w:bCs/>
              </w:rPr>
              <w:t xml:space="preserve"> economic</w:t>
            </w:r>
            <w:r>
              <w:rPr>
                <w:rFonts w:ascii="Calibri" w:eastAsia="Times New Roman" w:hAnsi="Calibri" w:cs="Calibri"/>
                <w:b/>
                <w:bCs/>
              </w:rPr>
              <w:t>/economice</w:t>
            </w:r>
            <w:r w:rsidRPr="00922415">
              <w:rPr>
                <w:rFonts w:ascii="Calibri" w:eastAsia="Times New Roman" w:hAnsi="Calibri" w:cs="Calibri"/>
                <w:b/>
                <w:bCs/>
              </w:rPr>
              <w:t xml:space="preserve"> specific</w:t>
            </w:r>
            <w:r>
              <w:rPr>
                <w:rFonts w:ascii="Calibri" w:eastAsia="Times New Roman" w:hAnsi="Calibri" w:cs="Calibri"/>
                <w:b/>
                <w:bCs/>
              </w:rPr>
              <w:t>/specifice</w:t>
            </w:r>
            <w:r w:rsidRPr="00922415">
              <w:rPr>
                <w:rFonts w:ascii="Calibri" w:eastAsia="Times New Roman" w:hAnsi="Calibri" w:cs="Calibri"/>
                <w:b/>
                <w:bCs/>
              </w:rPr>
              <w:t xml:space="preserve"> incubatorului</w:t>
            </w:r>
            <w:r>
              <w:rPr>
                <w:rFonts w:ascii="Calibri" w:eastAsia="Times New Roman" w:hAnsi="Calibri" w:cs="Calibri"/>
                <w:b/>
                <w:bCs/>
              </w:rPr>
              <w:t xml:space="preserve"> (</w:t>
            </w:r>
            <w:r w:rsidR="007620FF">
              <w:rPr>
                <w:rFonts w:ascii="Calibri" w:eastAsia="Times New Roman" w:hAnsi="Calibri" w:cs="Calibri"/>
                <w:b/>
                <w:bCs/>
              </w:rPr>
              <w:t xml:space="preserve">punctaj cumulativ </w:t>
            </w:r>
            <w:r>
              <w:rPr>
                <w:rFonts w:ascii="Calibri" w:eastAsia="Times New Roman" w:hAnsi="Calibri" w:cs="Calibri"/>
                <w:b/>
                <w:bCs/>
              </w:rPr>
              <w:t xml:space="preserve">maxim 10 </w:t>
            </w:r>
            <w:proofErr w:type="spellStart"/>
            <w:r>
              <w:rPr>
                <w:rFonts w:ascii="Calibri" w:eastAsia="Times New Roman" w:hAnsi="Calibri" w:cs="Calibri"/>
                <w:b/>
                <w:bCs/>
              </w:rPr>
              <w:t>pct</w:t>
            </w:r>
            <w:proofErr w:type="spellEnd"/>
            <w:r>
              <w:rPr>
                <w:rFonts w:ascii="Calibri" w:eastAsia="Times New Roman" w:hAnsi="Calibri" w:cs="Calibri"/>
                <w:b/>
                <w:bCs/>
              </w:rPr>
              <w:t>)</w:t>
            </w:r>
          </w:p>
        </w:tc>
        <w:tc>
          <w:tcPr>
            <w:tcW w:w="993" w:type="dxa"/>
            <w:shd w:val="clear" w:color="000000" w:fill="BDD3FF"/>
            <w:vAlign w:val="center"/>
            <w:hideMark/>
          </w:tcPr>
          <w:p w14:paraId="62FE9D2A"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10</w:t>
            </w:r>
          </w:p>
        </w:tc>
      </w:tr>
      <w:tr w:rsidR="00BA2AC5" w:rsidRPr="00922415" w14:paraId="0C1F2D3A" w14:textId="77777777" w:rsidTr="004543AB">
        <w:trPr>
          <w:trHeight w:val="136"/>
        </w:trPr>
        <w:tc>
          <w:tcPr>
            <w:tcW w:w="704" w:type="dxa"/>
            <w:vAlign w:val="center"/>
            <w:hideMark/>
          </w:tcPr>
          <w:p w14:paraId="2085F90C"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4EB00BEA" w14:textId="708FE11A"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Administratorul incubatorului poate acoperi serviciile de pre-incubare prezentate </w:t>
            </w:r>
            <w:r w:rsidR="00F05E9A">
              <w:rPr>
                <w:rFonts w:ascii="Calibri" w:eastAsia="Times New Roman" w:hAnsi="Calibri" w:cs="Calibri"/>
              </w:rPr>
              <w:t>î</w:t>
            </w:r>
            <w:r w:rsidRPr="00922415">
              <w:rPr>
                <w:rFonts w:ascii="Calibri" w:eastAsia="Times New Roman" w:hAnsi="Calibri" w:cs="Calibri"/>
              </w:rPr>
              <w:t>n planul de dezvoltare cu resursele umane proprii, respectiv consultanță în afaceri.</w:t>
            </w:r>
          </w:p>
        </w:tc>
        <w:tc>
          <w:tcPr>
            <w:tcW w:w="993" w:type="dxa"/>
            <w:vAlign w:val="center"/>
            <w:hideMark/>
          </w:tcPr>
          <w:p w14:paraId="52C5DF95"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221500B8" w14:textId="77777777" w:rsidTr="004543AB">
        <w:trPr>
          <w:trHeight w:val="58"/>
        </w:trPr>
        <w:tc>
          <w:tcPr>
            <w:tcW w:w="704" w:type="dxa"/>
            <w:vAlign w:val="center"/>
            <w:hideMark/>
          </w:tcPr>
          <w:p w14:paraId="2316B23C"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38C0690F"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Administratorul incubatorului poate acoperi,  cu resursele umane proprii,  serviciile de  incubare: Servicii administrative; Servicii de contabilitate, juridice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financiar; Asistență IT și e-business</w:t>
            </w:r>
          </w:p>
        </w:tc>
        <w:tc>
          <w:tcPr>
            <w:tcW w:w="993" w:type="dxa"/>
            <w:vAlign w:val="center"/>
            <w:hideMark/>
          </w:tcPr>
          <w:p w14:paraId="488B464E" w14:textId="289A3620"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max</w:t>
            </w:r>
            <w:r w:rsidRPr="00922415">
              <w:rPr>
                <w:rFonts w:ascii="Calibri" w:eastAsia="Times New Roman" w:hAnsi="Calibri" w:cs="Calibri"/>
              </w:rPr>
              <w:t>2</w:t>
            </w:r>
          </w:p>
        </w:tc>
      </w:tr>
      <w:tr w:rsidR="00BA2AC5" w:rsidRPr="00922415" w14:paraId="2B0CEE81" w14:textId="77777777" w:rsidTr="004543AB">
        <w:trPr>
          <w:trHeight w:val="58"/>
        </w:trPr>
        <w:tc>
          <w:tcPr>
            <w:tcW w:w="704" w:type="dxa"/>
            <w:vAlign w:val="center"/>
            <w:hideMark/>
          </w:tcPr>
          <w:p w14:paraId="1AC95947"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lastRenderedPageBreak/>
              <w:t>c.</w:t>
            </w:r>
          </w:p>
        </w:tc>
        <w:tc>
          <w:tcPr>
            <w:tcW w:w="13466" w:type="dxa"/>
            <w:vAlign w:val="center"/>
            <w:hideMark/>
          </w:tcPr>
          <w:p w14:paraId="3972C8BE"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Administratorul incubatorului poate acoperi,  cu resursele umane proprii,  serviciile de  incubare: Consultanță recrutarea de personal; Consiliere managerială, formare în dezvoltarea competențelor în afaceri;</w:t>
            </w:r>
          </w:p>
        </w:tc>
        <w:tc>
          <w:tcPr>
            <w:tcW w:w="993" w:type="dxa"/>
            <w:vAlign w:val="center"/>
            <w:hideMark/>
          </w:tcPr>
          <w:p w14:paraId="038BF399" w14:textId="0AC48C95"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max</w:t>
            </w:r>
            <w:r w:rsidRPr="00922415">
              <w:rPr>
                <w:rFonts w:ascii="Calibri" w:eastAsia="Times New Roman" w:hAnsi="Calibri" w:cs="Calibri"/>
              </w:rPr>
              <w:t>2</w:t>
            </w:r>
          </w:p>
        </w:tc>
      </w:tr>
      <w:tr w:rsidR="00BA2AC5" w:rsidRPr="00922415" w14:paraId="22A425AE" w14:textId="77777777" w:rsidTr="004543AB">
        <w:trPr>
          <w:trHeight w:val="278"/>
        </w:trPr>
        <w:tc>
          <w:tcPr>
            <w:tcW w:w="704" w:type="dxa"/>
            <w:vAlign w:val="center"/>
            <w:hideMark/>
          </w:tcPr>
          <w:p w14:paraId="2A268E0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d.</w:t>
            </w:r>
          </w:p>
        </w:tc>
        <w:tc>
          <w:tcPr>
            <w:tcW w:w="13466" w:type="dxa"/>
            <w:vAlign w:val="center"/>
            <w:hideMark/>
          </w:tcPr>
          <w:p w14:paraId="24226640" w14:textId="4BA959F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Administratorul incubatorului poate acoperi,  cu resursele umane proprii,  serviciile de  incubare: Studii de piață, vânzări și marketing; consultanță export: piețe și căutare de parteneri; Servicii privind internaționalizarea IMM-urilor, suport în identificarea de parteneri, orientare în pregătirea proiectelor; Facilitarea dezvoltării prin networking, rețele de parteneri tehnologici și comerciali potențiali; Transferul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comercializarea de tehnologie, precum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contacte cu universități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institute de cercetare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dezvoltare , Consultantă pentru sprijinirea inovării</w:t>
            </w:r>
          </w:p>
        </w:tc>
        <w:tc>
          <w:tcPr>
            <w:tcW w:w="993" w:type="dxa"/>
            <w:vAlign w:val="center"/>
            <w:hideMark/>
          </w:tcPr>
          <w:p w14:paraId="56B96D54" w14:textId="23E67A3E"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max</w:t>
            </w:r>
            <w:r w:rsidRPr="00922415">
              <w:rPr>
                <w:rFonts w:ascii="Calibri" w:eastAsia="Times New Roman" w:hAnsi="Calibri" w:cs="Calibri"/>
              </w:rPr>
              <w:t>2</w:t>
            </w:r>
          </w:p>
        </w:tc>
      </w:tr>
      <w:tr w:rsidR="00BA2AC5" w:rsidRPr="00922415" w14:paraId="12619079" w14:textId="77777777" w:rsidTr="004543AB">
        <w:trPr>
          <w:trHeight w:val="135"/>
        </w:trPr>
        <w:tc>
          <w:tcPr>
            <w:tcW w:w="704" w:type="dxa"/>
            <w:vAlign w:val="center"/>
            <w:hideMark/>
          </w:tcPr>
          <w:p w14:paraId="0E4648D9"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e.</w:t>
            </w:r>
          </w:p>
        </w:tc>
        <w:tc>
          <w:tcPr>
            <w:tcW w:w="13466" w:type="dxa"/>
            <w:vAlign w:val="center"/>
            <w:hideMark/>
          </w:tcPr>
          <w:p w14:paraId="39656EFF" w14:textId="7C86CCC3"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Administratorul incubatorului poate acoperi,  cu resursele umane proprii,  serviciile de  incubare: Consultanță în obținerea de finanțări nerambursabile granturi și capital, contacte cu Business Angels, fonduri cu capital de risc; administrarea unui grant pentru capital de lucru; </w:t>
            </w:r>
          </w:p>
        </w:tc>
        <w:tc>
          <w:tcPr>
            <w:tcW w:w="993" w:type="dxa"/>
            <w:vAlign w:val="center"/>
            <w:hideMark/>
          </w:tcPr>
          <w:p w14:paraId="035FEF07" w14:textId="42A8FF13"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 xml:space="preserve">Max </w:t>
            </w:r>
            <w:r w:rsidRPr="00922415">
              <w:rPr>
                <w:rFonts w:ascii="Calibri" w:eastAsia="Times New Roman" w:hAnsi="Calibri" w:cs="Calibri"/>
              </w:rPr>
              <w:t>3</w:t>
            </w:r>
          </w:p>
        </w:tc>
      </w:tr>
      <w:tr w:rsidR="00BA2AC5" w:rsidRPr="00922415" w14:paraId="5DE7BE62" w14:textId="77777777" w:rsidTr="007121EE">
        <w:trPr>
          <w:trHeight w:val="276"/>
        </w:trPr>
        <w:tc>
          <w:tcPr>
            <w:tcW w:w="704" w:type="dxa"/>
            <w:shd w:val="clear" w:color="000000" w:fill="D9E6FF"/>
            <w:vAlign w:val="center"/>
            <w:hideMark/>
          </w:tcPr>
          <w:p w14:paraId="43F03CE3"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2.3.</w:t>
            </w:r>
          </w:p>
        </w:tc>
        <w:tc>
          <w:tcPr>
            <w:tcW w:w="13466" w:type="dxa"/>
            <w:shd w:val="clear" w:color="000000" w:fill="BDD3FF"/>
            <w:vAlign w:val="center"/>
            <w:hideMark/>
          </w:tcPr>
          <w:p w14:paraId="725C9C84" w14:textId="59BCCCEE"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Contractul de incubare</w:t>
            </w:r>
            <w:r w:rsidR="00C03C0A">
              <w:rPr>
                <w:rFonts w:ascii="Calibri" w:eastAsia="Times New Roman" w:hAnsi="Calibri" w:cs="Calibri"/>
                <w:b/>
                <w:bCs/>
              </w:rPr>
              <w:t xml:space="preserve">  (se </w:t>
            </w:r>
            <w:r w:rsidR="00C5748A">
              <w:rPr>
                <w:rFonts w:ascii="Calibri" w:eastAsia="Times New Roman" w:hAnsi="Calibri" w:cs="Calibri"/>
                <w:b/>
                <w:bCs/>
              </w:rPr>
              <w:t>selectează</w:t>
            </w:r>
            <w:r w:rsidR="00C03C0A">
              <w:rPr>
                <w:rFonts w:ascii="Calibri" w:eastAsia="Times New Roman" w:hAnsi="Calibri" w:cs="Calibri"/>
                <w:b/>
                <w:bCs/>
              </w:rPr>
              <w:t xml:space="preserve"> o singura </w:t>
            </w:r>
            <w:r w:rsidR="00C5748A">
              <w:rPr>
                <w:rFonts w:ascii="Calibri" w:eastAsia="Times New Roman" w:hAnsi="Calibri" w:cs="Calibri"/>
                <w:b/>
                <w:bCs/>
              </w:rPr>
              <w:t>opțiune</w:t>
            </w:r>
            <w:r w:rsidR="00C03C0A">
              <w:rPr>
                <w:rFonts w:ascii="Calibri" w:eastAsia="Times New Roman" w:hAnsi="Calibri" w:cs="Calibri"/>
                <w:b/>
                <w:bCs/>
              </w:rPr>
              <w:t>)</w:t>
            </w:r>
          </w:p>
        </w:tc>
        <w:tc>
          <w:tcPr>
            <w:tcW w:w="993" w:type="dxa"/>
            <w:shd w:val="clear" w:color="000000" w:fill="BDD3FF"/>
            <w:vAlign w:val="center"/>
            <w:hideMark/>
          </w:tcPr>
          <w:p w14:paraId="65ED5BCD"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5</w:t>
            </w:r>
          </w:p>
        </w:tc>
      </w:tr>
      <w:tr w:rsidR="00BA2AC5" w:rsidRPr="00922415" w14:paraId="5A1C9C2E" w14:textId="77777777" w:rsidTr="004543AB">
        <w:trPr>
          <w:trHeight w:val="203"/>
        </w:trPr>
        <w:tc>
          <w:tcPr>
            <w:tcW w:w="704" w:type="dxa"/>
            <w:vAlign w:val="center"/>
            <w:hideMark/>
          </w:tcPr>
          <w:p w14:paraId="1E7F998F"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2032C244" w14:textId="75ABDBC3" w:rsidR="00BA2AC5" w:rsidRPr="00C03C0A" w:rsidRDefault="00BA2AC5" w:rsidP="00BA2AC5">
            <w:pPr>
              <w:spacing w:line="240" w:lineRule="auto"/>
              <w:rPr>
                <w:rFonts w:ascii="Calibri" w:eastAsia="Times New Roman" w:hAnsi="Calibri" w:cs="Calibri"/>
              </w:rPr>
            </w:pPr>
            <w:r w:rsidRPr="00C03C0A">
              <w:rPr>
                <w:rFonts w:ascii="Calibri" w:eastAsia="Times New Roman" w:hAnsi="Calibri" w:cs="Calibri"/>
              </w:rPr>
              <w:t>Contractul de incubare cuprinde acces la spa</w:t>
            </w:r>
            <w:r w:rsidR="00F05E9A">
              <w:rPr>
                <w:rFonts w:ascii="Calibri" w:eastAsia="Times New Roman" w:hAnsi="Calibri" w:cs="Calibri"/>
              </w:rPr>
              <w:t>ț</w:t>
            </w:r>
            <w:r w:rsidRPr="00C03C0A">
              <w:rPr>
                <w:rFonts w:ascii="Calibri" w:eastAsia="Times New Roman" w:hAnsi="Calibri" w:cs="Calibri"/>
              </w:rPr>
              <w:t xml:space="preserve">ii/echipamente , Servicii administrative , Servicii de contabilitate, juridice </w:t>
            </w:r>
            <w:proofErr w:type="spellStart"/>
            <w:r w:rsidRPr="00C03C0A">
              <w:rPr>
                <w:rFonts w:ascii="Calibri" w:eastAsia="Times New Roman" w:hAnsi="Calibri" w:cs="Calibri"/>
              </w:rPr>
              <w:t>şi</w:t>
            </w:r>
            <w:proofErr w:type="spellEnd"/>
            <w:r w:rsidRPr="00C03C0A">
              <w:rPr>
                <w:rFonts w:ascii="Calibri" w:eastAsia="Times New Roman" w:hAnsi="Calibri" w:cs="Calibri"/>
              </w:rPr>
              <w:t xml:space="preserve"> financiar; Asistență IT și e-business, Consultanță în afaceri</w:t>
            </w:r>
          </w:p>
        </w:tc>
        <w:tc>
          <w:tcPr>
            <w:tcW w:w="993" w:type="dxa"/>
            <w:vAlign w:val="center"/>
            <w:hideMark/>
          </w:tcPr>
          <w:p w14:paraId="565370D6"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2</w:t>
            </w:r>
          </w:p>
        </w:tc>
      </w:tr>
      <w:tr w:rsidR="00BA2AC5" w:rsidRPr="00922415" w14:paraId="1E6F014C" w14:textId="77777777" w:rsidTr="004543AB">
        <w:trPr>
          <w:trHeight w:val="267"/>
        </w:trPr>
        <w:tc>
          <w:tcPr>
            <w:tcW w:w="704" w:type="dxa"/>
            <w:vAlign w:val="center"/>
            <w:hideMark/>
          </w:tcPr>
          <w:p w14:paraId="16A073C5"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248604FD" w14:textId="5B7568DF" w:rsidR="00BA2AC5" w:rsidRPr="00C03C0A" w:rsidRDefault="00BA2AC5" w:rsidP="00BA2AC5">
            <w:pPr>
              <w:spacing w:line="240" w:lineRule="auto"/>
              <w:rPr>
                <w:rFonts w:ascii="Calibri" w:eastAsia="Times New Roman" w:hAnsi="Calibri" w:cs="Calibri"/>
              </w:rPr>
            </w:pPr>
            <w:r w:rsidRPr="00C03C0A">
              <w:rPr>
                <w:rFonts w:ascii="Calibri" w:eastAsia="Times New Roman" w:hAnsi="Calibri" w:cs="Calibri"/>
              </w:rPr>
              <w:t xml:space="preserve">Contractul de incubare cuprinde acces la spatii/echipamente , Servicii administrative , Servicii de contabilitate, juridice </w:t>
            </w:r>
            <w:proofErr w:type="spellStart"/>
            <w:r w:rsidRPr="00C03C0A">
              <w:rPr>
                <w:rFonts w:ascii="Calibri" w:eastAsia="Times New Roman" w:hAnsi="Calibri" w:cs="Calibri"/>
              </w:rPr>
              <w:t>şi</w:t>
            </w:r>
            <w:proofErr w:type="spellEnd"/>
            <w:r w:rsidRPr="00C03C0A">
              <w:rPr>
                <w:rFonts w:ascii="Calibri" w:eastAsia="Times New Roman" w:hAnsi="Calibri" w:cs="Calibri"/>
              </w:rPr>
              <w:t xml:space="preserve"> financiar; Consiliere financiară,  Asistență IT și e-business; Consultanță în afaceri, Consiliere managerială, Formare în dezvoltarea competențelor în afaceri; </w:t>
            </w:r>
          </w:p>
        </w:tc>
        <w:tc>
          <w:tcPr>
            <w:tcW w:w="993" w:type="dxa"/>
            <w:vAlign w:val="center"/>
            <w:hideMark/>
          </w:tcPr>
          <w:p w14:paraId="447A2F22"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3</w:t>
            </w:r>
          </w:p>
        </w:tc>
      </w:tr>
      <w:tr w:rsidR="00BA2AC5" w:rsidRPr="00922415" w14:paraId="22028384" w14:textId="77777777" w:rsidTr="004543AB">
        <w:trPr>
          <w:trHeight w:val="331"/>
        </w:trPr>
        <w:tc>
          <w:tcPr>
            <w:tcW w:w="704" w:type="dxa"/>
            <w:vAlign w:val="center"/>
            <w:hideMark/>
          </w:tcPr>
          <w:p w14:paraId="23918133"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20164B09" w14:textId="6F4CCA61" w:rsidR="00BA2AC5" w:rsidRPr="00C03C0A" w:rsidRDefault="00BA2AC5" w:rsidP="00BA2AC5">
            <w:pPr>
              <w:spacing w:line="240" w:lineRule="auto"/>
              <w:rPr>
                <w:rFonts w:ascii="Calibri" w:eastAsia="Times New Roman" w:hAnsi="Calibri" w:cs="Calibri"/>
              </w:rPr>
            </w:pPr>
            <w:r w:rsidRPr="00C03C0A">
              <w:rPr>
                <w:rFonts w:ascii="Calibri" w:eastAsia="Times New Roman" w:hAnsi="Calibri" w:cs="Calibri"/>
              </w:rPr>
              <w:t xml:space="preserve">Contractul de incubare cuprinde acces la spatii/echipamente , Servicii administrative , Servicii de contabilitate, juridice </w:t>
            </w:r>
            <w:proofErr w:type="spellStart"/>
            <w:r w:rsidRPr="00C03C0A">
              <w:rPr>
                <w:rFonts w:ascii="Calibri" w:eastAsia="Times New Roman" w:hAnsi="Calibri" w:cs="Calibri"/>
              </w:rPr>
              <w:t>şi</w:t>
            </w:r>
            <w:proofErr w:type="spellEnd"/>
            <w:r w:rsidRPr="00C03C0A">
              <w:rPr>
                <w:rFonts w:ascii="Calibri" w:eastAsia="Times New Roman" w:hAnsi="Calibri" w:cs="Calibri"/>
              </w:rPr>
              <w:t xml:space="preserve"> financiar; Consiliere financiara, Asistență IT și e-business; consultanță în afaceri, Consiliere managerială, formare în dezvoltarea competențelor în afaceri; Consultanță în obținerea de finanțări nerambursabile granturi și capital, contacte cu Business Angels, fonduri cu capital de risc</w:t>
            </w:r>
          </w:p>
        </w:tc>
        <w:tc>
          <w:tcPr>
            <w:tcW w:w="993" w:type="dxa"/>
            <w:vAlign w:val="center"/>
            <w:hideMark/>
          </w:tcPr>
          <w:p w14:paraId="12495304"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5</w:t>
            </w:r>
          </w:p>
        </w:tc>
      </w:tr>
      <w:tr w:rsidR="00BA2AC5" w:rsidRPr="00922415" w14:paraId="0868B2C2" w14:textId="77777777" w:rsidTr="004A7BDC">
        <w:trPr>
          <w:trHeight w:val="377"/>
        </w:trPr>
        <w:tc>
          <w:tcPr>
            <w:tcW w:w="704" w:type="dxa"/>
            <w:shd w:val="clear" w:color="000000" w:fill="8EA9DB"/>
            <w:vAlign w:val="center"/>
            <w:hideMark/>
          </w:tcPr>
          <w:p w14:paraId="557C283B"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p>
        </w:tc>
        <w:tc>
          <w:tcPr>
            <w:tcW w:w="13466" w:type="dxa"/>
            <w:shd w:val="clear" w:color="000000" w:fill="8EA9DB"/>
            <w:vAlign w:val="center"/>
            <w:hideMark/>
          </w:tcPr>
          <w:p w14:paraId="17205200" w14:textId="54A1E2A4"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CALITATEA, MATURITATEA ȘI SUSTENABILITATEA PROIECTULUI  </w:t>
            </w:r>
          </w:p>
        </w:tc>
        <w:tc>
          <w:tcPr>
            <w:tcW w:w="993" w:type="dxa"/>
            <w:shd w:val="clear" w:color="000000" w:fill="8EA9DB"/>
            <w:vAlign w:val="center"/>
            <w:hideMark/>
          </w:tcPr>
          <w:p w14:paraId="4DF6996C" w14:textId="40CAFEB7" w:rsidR="00BA2AC5" w:rsidRPr="00922415" w:rsidRDefault="00354C1C" w:rsidP="00BA2AC5">
            <w:pPr>
              <w:spacing w:line="240" w:lineRule="auto"/>
              <w:jc w:val="center"/>
              <w:rPr>
                <w:rFonts w:ascii="Calibri" w:eastAsia="Times New Roman" w:hAnsi="Calibri" w:cs="Calibri"/>
                <w:b/>
                <w:bCs/>
              </w:rPr>
            </w:pPr>
            <w:r w:rsidRPr="00922415">
              <w:rPr>
                <w:rFonts w:ascii="Calibri" w:eastAsia="Times New Roman" w:hAnsi="Calibri" w:cs="Calibri"/>
                <w:b/>
                <w:bCs/>
              </w:rPr>
              <w:t>3</w:t>
            </w:r>
            <w:r w:rsidR="005D06CD">
              <w:rPr>
                <w:rFonts w:ascii="Calibri" w:eastAsia="Times New Roman" w:hAnsi="Calibri" w:cs="Calibri"/>
                <w:b/>
                <w:bCs/>
              </w:rPr>
              <w:t>0</w:t>
            </w:r>
          </w:p>
        </w:tc>
      </w:tr>
      <w:tr w:rsidR="00BA2AC5" w:rsidRPr="00922415" w14:paraId="058D78F5" w14:textId="77777777" w:rsidTr="007121EE">
        <w:trPr>
          <w:trHeight w:val="276"/>
        </w:trPr>
        <w:tc>
          <w:tcPr>
            <w:tcW w:w="704" w:type="dxa"/>
            <w:shd w:val="clear" w:color="000000" w:fill="BDD3FF"/>
            <w:vAlign w:val="center"/>
            <w:hideMark/>
          </w:tcPr>
          <w:p w14:paraId="5F18B279" w14:textId="53A93810"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r w:rsidR="00354C1C">
              <w:rPr>
                <w:rFonts w:ascii="Calibri" w:eastAsia="Times New Roman" w:hAnsi="Calibri" w:cs="Calibri"/>
                <w:b/>
                <w:bCs/>
              </w:rPr>
              <w:t>1</w:t>
            </w:r>
          </w:p>
        </w:tc>
        <w:tc>
          <w:tcPr>
            <w:tcW w:w="13466" w:type="dxa"/>
            <w:shd w:val="clear" w:color="000000" w:fill="BDD3FF"/>
            <w:vAlign w:val="center"/>
            <w:hideMark/>
          </w:tcPr>
          <w:p w14:paraId="5183A68B" w14:textId="733C02D3" w:rsidR="00BA2AC5" w:rsidRPr="00922415" w:rsidRDefault="00BA2AC5" w:rsidP="00BA2AC5">
            <w:pPr>
              <w:spacing w:line="240" w:lineRule="auto"/>
              <w:rPr>
                <w:rFonts w:ascii="Calibri" w:eastAsia="Times New Roman" w:hAnsi="Calibri" w:cs="Calibri"/>
                <w:b/>
                <w:bCs/>
              </w:rPr>
            </w:pPr>
            <w:bookmarkStart w:id="3" w:name="_Hlk205461430"/>
            <w:r w:rsidRPr="00922415">
              <w:rPr>
                <w:rFonts w:ascii="Calibri" w:eastAsia="Times New Roman" w:hAnsi="Calibri" w:cs="Calibri"/>
                <w:b/>
                <w:bCs/>
              </w:rPr>
              <w:t xml:space="preserve">Calitatea planului de dezvoltare a incubatorului de afaceri (punctaj </w:t>
            </w:r>
            <w:r w:rsidR="00C03C0A">
              <w:rPr>
                <w:rFonts w:ascii="Calibri" w:eastAsia="Times New Roman" w:hAnsi="Calibri" w:cs="Calibri"/>
                <w:b/>
                <w:bCs/>
              </w:rPr>
              <w:t>cumulativ, maxim</w:t>
            </w:r>
            <w:r w:rsidRPr="00922415">
              <w:rPr>
                <w:rFonts w:ascii="Calibri" w:eastAsia="Times New Roman" w:hAnsi="Calibri" w:cs="Calibri"/>
                <w:b/>
                <w:bCs/>
              </w:rPr>
              <w:t xml:space="preserve"> </w:t>
            </w:r>
            <w:r w:rsidR="00E86346" w:rsidRPr="00922415">
              <w:rPr>
                <w:rFonts w:ascii="Calibri" w:eastAsia="Times New Roman" w:hAnsi="Calibri" w:cs="Calibri"/>
                <w:b/>
                <w:bCs/>
              </w:rPr>
              <w:t>1</w:t>
            </w:r>
            <w:r w:rsidR="00E86346">
              <w:rPr>
                <w:rFonts w:ascii="Calibri" w:eastAsia="Times New Roman" w:hAnsi="Calibri" w:cs="Calibri"/>
                <w:b/>
                <w:bCs/>
              </w:rPr>
              <w:t>5</w:t>
            </w:r>
            <w:r w:rsidR="00E86346" w:rsidRPr="00922415">
              <w:rPr>
                <w:rFonts w:ascii="Calibri" w:eastAsia="Times New Roman" w:hAnsi="Calibri" w:cs="Calibri"/>
                <w:b/>
                <w:bCs/>
              </w:rPr>
              <w:t xml:space="preserve"> </w:t>
            </w:r>
            <w:r w:rsidRPr="00922415">
              <w:rPr>
                <w:rFonts w:ascii="Calibri" w:eastAsia="Times New Roman" w:hAnsi="Calibri" w:cs="Calibri"/>
                <w:b/>
                <w:bCs/>
              </w:rPr>
              <w:t>puncte)</w:t>
            </w:r>
            <w:bookmarkEnd w:id="3"/>
          </w:p>
        </w:tc>
        <w:tc>
          <w:tcPr>
            <w:tcW w:w="993" w:type="dxa"/>
            <w:shd w:val="clear" w:color="000000" w:fill="BDD3FF"/>
            <w:vAlign w:val="center"/>
            <w:hideMark/>
          </w:tcPr>
          <w:p w14:paraId="4299137D" w14:textId="41956592" w:rsidR="006A100E" w:rsidRPr="00922415" w:rsidRDefault="006A100E" w:rsidP="006A100E">
            <w:pPr>
              <w:spacing w:line="240" w:lineRule="auto"/>
              <w:jc w:val="center"/>
              <w:rPr>
                <w:rFonts w:ascii="Calibri" w:eastAsia="Times New Roman" w:hAnsi="Calibri" w:cs="Calibri"/>
                <w:b/>
                <w:bCs/>
              </w:rPr>
            </w:pPr>
            <w:r>
              <w:rPr>
                <w:rFonts w:ascii="Calibri" w:eastAsia="Times New Roman" w:hAnsi="Calibri" w:cs="Calibri"/>
                <w:b/>
                <w:bCs/>
              </w:rPr>
              <w:t>15</w:t>
            </w:r>
          </w:p>
        </w:tc>
      </w:tr>
      <w:tr w:rsidR="00BA2AC5" w:rsidRPr="00922415" w14:paraId="1A2F7AB7" w14:textId="77777777" w:rsidTr="007121EE">
        <w:trPr>
          <w:trHeight w:val="480"/>
        </w:trPr>
        <w:tc>
          <w:tcPr>
            <w:tcW w:w="704" w:type="dxa"/>
            <w:shd w:val="clear" w:color="000000" w:fill="FFFFFF"/>
            <w:vAlign w:val="center"/>
            <w:hideMark/>
          </w:tcPr>
          <w:p w14:paraId="1F65FA9D" w14:textId="4431520D"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w:t>
            </w:r>
            <w:r w:rsidRPr="00D662FB">
              <w:rPr>
                <w:rFonts w:ascii="Calibri" w:eastAsia="Times New Roman" w:hAnsi="Calibri" w:cs="Calibri"/>
              </w:rPr>
              <w:t>a.</w:t>
            </w:r>
          </w:p>
        </w:tc>
        <w:tc>
          <w:tcPr>
            <w:tcW w:w="13466" w:type="dxa"/>
            <w:vAlign w:val="center"/>
            <w:hideMark/>
          </w:tcPr>
          <w:p w14:paraId="264C27F0" w14:textId="5C49BF84"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Planul de dezvoltare este coerent, suficient fundamentat, datele furnizate sunt rezonabile și provin din surse verificabile. Informațiile din acesta sunt corelate cu cele din cererea de finanțare. Planul de dezvoltare a fost elaborat în conformitate cu Anexa 1</w:t>
            </w:r>
            <w:r w:rsidR="00A21BB3">
              <w:rPr>
                <w:rFonts w:ascii="Calibri" w:eastAsia="Times New Roman" w:hAnsi="Calibri" w:cs="Calibri"/>
              </w:rPr>
              <w:t>5</w:t>
            </w:r>
            <w:r w:rsidRPr="00922415">
              <w:rPr>
                <w:rFonts w:ascii="Calibri" w:eastAsia="Times New Roman" w:hAnsi="Calibri" w:cs="Calibri"/>
              </w:rPr>
              <w:t xml:space="preserve"> și conține toate anexele aferente.</w:t>
            </w:r>
          </w:p>
        </w:tc>
        <w:tc>
          <w:tcPr>
            <w:tcW w:w="993" w:type="dxa"/>
            <w:shd w:val="clear" w:color="000000" w:fill="FFFFFF"/>
            <w:vAlign w:val="center"/>
            <w:hideMark/>
          </w:tcPr>
          <w:p w14:paraId="52A4DFED" w14:textId="2C19E213" w:rsidR="00BA2AC5" w:rsidRPr="00922415" w:rsidRDefault="00DF0D28" w:rsidP="00BA2AC5">
            <w:pPr>
              <w:spacing w:line="240" w:lineRule="auto"/>
              <w:jc w:val="center"/>
              <w:rPr>
                <w:rFonts w:ascii="Calibri" w:eastAsia="Times New Roman" w:hAnsi="Calibri" w:cs="Calibri"/>
              </w:rPr>
            </w:pPr>
            <w:r>
              <w:rPr>
                <w:rFonts w:ascii="Calibri" w:eastAsia="Times New Roman" w:hAnsi="Calibri" w:cs="Calibri"/>
              </w:rPr>
              <w:t xml:space="preserve">max. </w:t>
            </w:r>
            <w:r w:rsidR="00B40BF2">
              <w:rPr>
                <w:rFonts w:ascii="Calibri" w:eastAsia="Times New Roman" w:hAnsi="Calibri" w:cs="Calibri"/>
              </w:rPr>
              <w:t>5</w:t>
            </w:r>
          </w:p>
        </w:tc>
      </w:tr>
      <w:tr w:rsidR="00BA2AC5" w:rsidRPr="00922415" w14:paraId="0F246993" w14:textId="77777777" w:rsidTr="004543AB">
        <w:trPr>
          <w:trHeight w:val="58"/>
        </w:trPr>
        <w:tc>
          <w:tcPr>
            <w:tcW w:w="704" w:type="dxa"/>
            <w:shd w:val="clear" w:color="000000" w:fill="FFFFFF"/>
            <w:vAlign w:val="center"/>
            <w:hideMark/>
          </w:tcPr>
          <w:p w14:paraId="2A837C5F" w14:textId="0F9F5D62"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114723B4" w14:textId="797E2D93" w:rsidR="00BA2AC5" w:rsidRPr="00922415" w:rsidRDefault="00BA2AC5" w:rsidP="001A1697">
            <w:pPr>
              <w:spacing w:line="240" w:lineRule="auto"/>
              <w:jc w:val="both"/>
              <w:rPr>
                <w:rFonts w:ascii="Calibri" w:eastAsia="Times New Roman" w:hAnsi="Calibri" w:cs="Calibri"/>
              </w:rPr>
            </w:pPr>
            <w:r w:rsidRPr="00922415">
              <w:rPr>
                <w:rFonts w:ascii="Calibri" w:eastAsia="Times New Roman" w:hAnsi="Calibri" w:cs="Calibri"/>
              </w:rPr>
              <w:t xml:space="preserve">S-a realizat procedura de admitere în incubatorul de afaceri, prin care clienții potențiali sunt selectați  </w:t>
            </w:r>
            <w:r w:rsidR="001A1697">
              <w:rPr>
                <w:rFonts w:ascii="Calibri" w:eastAsia="Times New Roman" w:hAnsi="Calibri" w:cs="Calibri"/>
              </w:rPr>
              <w:t xml:space="preserve"> </w:t>
            </w:r>
            <w:r w:rsidRPr="00922415">
              <w:rPr>
                <w:rFonts w:ascii="Calibri" w:eastAsia="Times New Roman" w:hAnsi="Calibri" w:cs="Calibri"/>
              </w:rPr>
              <w:t xml:space="preserve">pe baza unei examinări a nivelului de inovare și a potențialului de dezvoltare a ideilor lor de afaceri propuse </w:t>
            </w:r>
          </w:p>
        </w:tc>
        <w:tc>
          <w:tcPr>
            <w:tcW w:w="993" w:type="dxa"/>
            <w:shd w:val="clear" w:color="000000" w:fill="FFFFFF"/>
            <w:vAlign w:val="center"/>
            <w:hideMark/>
          </w:tcPr>
          <w:p w14:paraId="71316609" w14:textId="07F2ACAA" w:rsidR="00BA2AC5" w:rsidRPr="00922415" w:rsidRDefault="00DF0D28" w:rsidP="00BA2AC5">
            <w:pPr>
              <w:spacing w:line="240" w:lineRule="auto"/>
              <w:jc w:val="center"/>
              <w:rPr>
                <w:rFonts w:ascii="Calibri" w:eastAsia="Times New Roman" w:hAnsi="Calibri" w:cs="Calibri"/>
              </w:rPr>
            </w:pPr>
            <w:r>
              <w:rPr>
                <w:rFonts w:ascii="Calibri" w:eastAsia="Times New Roman" w:hAnsi="Calibri" w:cs="Calibri"/>
              </w:rPr>
              <w:t xml:space="preserve">max. </w:t>
            </w:r>
            <w:r w:rsidR="00BA2AC5" w:rsidRPr="00922415">
              <w:rPr>
                <w:rFonts w:ascii="Calibri" w:eastAsia="Times New Roman" w:hAnsi="Calibri" w:cs="Calibri"/>
              </w:rPr>
              <w:t>2</w:t>
            </w:r>
          </w:p>
        </w:tc>
      </w:tr>
      <w:tr w:rsidR="00BA2AC5" w:rsidRPr="00922415" w14:paraId="63326D05" w14:textId="77777777" w:rsidTr="004543AB">
        <w:trPr>
          <w:trHeight w:val="1663"/>
        </w:trPr>
        <w:tc>
          <w:tcPr>
            <w:tcW w:w="704" w:type="dxa"/>
            <w:shd w:val="clear" w:color="000000" w:fill="FFFFFF"/>
            <w:vAlign w:val="center"/>
            <w:hideMark/>
          </w:tcPr>
          <w:p w14:paraId="02F2DB16" w14:textId="53CE4951"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25DD34D2" w14:textId="2113E728" w:rsidR="00BA2AC5" w:rsidRDefault="00BA2AC5" w:rsidP="001A1697">
            <w:pPr>
              <w:spacing w:line="240" w:lineRule="auto"/>
              <w:jc w:val="both"/>
              <w:rPr>
                <w:rFonts w:ascii="Calibri" w:eastAsia="Times New Roman" w:hAnsi="Calibri" w:cs="Calibri"/>
              </w:rPr>
            </w:pPr>
            <w:r w:rsidRPr="00922415">
              <w:rPr>
                <w:rFonts w:ascii="Calibri" w:eastAsia="Times New Roman" w:hAnsi="Calibri" w:cs="Calibri"/>
              </w:rPr>
              <w:t>Planul de dezvoltare prezintă o strategie  de incubare cuprinzătoare per client,  în care sunt definite obiectivele specifice în materie de performanță și de dezvoltare. Program de incubare este detaliat și personalizat-per client.  Au fost introduse criteriile de monitorizare a  acestui program, iar gradul</w:t>
            </w:r>
            <w:r>
              <w:rPr>
                <w:rFonts w:ascii="Calibri" w:eastAsia="Times New Roman" w:hAnsi="Calibri" w:cs="Calibri"/>
              </w:rPr>
              <w:t xml:space="preserve"> </w:t>
            </w:r>
            <w:r w:rsidRPr="00922415">
              <w:rPr>
                <w:rFonts w:ascii="Calibri" w:eastAsia="Times New Roman" w:hAnsi="Calibri" w:cs="Calibri"/>
              </w:rPr>
              <w:t>de îndeplinire a obiectivelor afacerii se va evalua periodic (performanța societăților găzduite, precum și relevanța și calitatea sprijinului oferit acestora). Planul de monitorizare conține un sistem de indicatori</w:t>
            </w:r>
            <w:r w:rsidRPr="00922415">
              <w:rPr>
                <w:rFonts w:ascii="Calibri" w:eastAsia="Times New Roman" w:hAnsi="Calibri" w:cs="Calibri"/>
              </w:rPr>
              <w:noBreakHyphen/>
              <w:t>cheie de performanță care includ</w:t>
            </w:r>
            <w:r w:rsidR="00CE52D6">
              <w:rPr>
                <w:rFonts w:ascii="Calibri" w:eastAsia="Times New Roman" w:hAnsi="Calibri" w:cs="Calibri"/>
              </w:rPr>
              <w:t xml:space="preserve"> </w:t>
            </w:r>
            <w:r w:rsidRPr="00922415">
              <w:rPr>
                <w:rFonts w:ascii="Calibri" w:eastAsia="Times New Roman" w:hAnsi="Calibri" w:cs="Calibri"/>
              </w:rPr>
              <w:t xml:space="preserve">informații exhaustive legate de activitatea incubatorului (de ex, numărul de sesiuni de formare </w:t>
            </w:r>
            <w:r>
              <w:rPr>
                <w:rFonts w:ascii="Calibri" w:eastAsia="Times New Roman" w:hAnsi="Calibri" w:cs="Calibri"/>
              </w:rPr>
              <w:t xml:space="preserve"> o</w:t>
            </w:r>
            <w:r w:rsidRPr="00922415">
              <w:rPr>
                <w:rFonts w:ascii="Calibri" w:eastAsia="Times New Roman" w:hAnsi="Calibri" w:cs="Calibri"/>
              </w:rPr>
              <w:t>rganizate, numărul de conferințe oferite) și de performanța societăților găzduite (de exemplu, cifra de afaceri, , numărul de locuri de muncă în echivalent normă întreagă create).</w:t>
            </w:r>
          </w:p>
          <w:p w14:paraId="5C075E98" w14:textId="3EEA13CC" w:rsidR="00BA2AC5" w:rsidRDefault="00BA2AC5" w:rsidP="001A1697">
            <w:pPr>
              <w:spacing w:line="240" w:lineRule="auto"/>
              <w:jc w:val="both"/>
              <w:rPr>
                <w:rFonts w:ascii="Calibri" w:eastAsia="Times New Roman" w:hAnsi="Calibri" w:cs="Calibri"/>
              </w:rPr>
            </w:pPr>
            <w:r w:rsidRPr="00922415">
              <w:rPr>
                <w:rFonts w:ascii="Calibri" w:eastAsia="Times New Roman" w:hAnsi="Calibri" w:cs="Calibri"/>
              </w:rPr>
              <w:t xml:space="preserve"> </w:t>
            </w:r>
            <w:r w:rsidR="001A1697">
              <w:rPr>
                <w:rFonts w:ascii="Calibri" w:eastAsia="Times New Roman" w:hAnsi="Calibri" w:cs="Calibri"/>
              </w:rPr>
              <w:t>Incubatorul</w:t>
            </w:r>
            <w:r w:rsidRPr="00922415">
              <w:rPr>
                <w:rFonts w:ascii="Calibri" w:eastAsia="Times New Roman" w:hAnsi="Calibri" w:cs="Calibri"/>
              </w:rPr>
              <w:t xml:space="preserve"> instituie</w:t>
            </w:r>
            <w:r>
              <w:rPr>
                <w:rFonts w:ascii="Calibri" w:eastAsia="Times New Roman" w:hAnsi="Calibri" w:cs="Calibri"/>
              </w:rPr>
              <w:t xml:space="preserve"> </w:t>
            </w:r>
            <w:r w:rsidRPr="00922415">
              <w:rPr>
                <w:rFonts w:ascii="Calibri" w:eastAsia="Times New Roman" w:hAnsi="Calibri" w:cs="Calibri"/>
              </w:rPr>
              <w:t>un sistem de monitorizare bazat nu doar pe datele obținute cu privire la propria activitate, ci și pe datele privind activitățile de afaceri comunicate de clienții sprijiniți.</w:t>
            </w:r>
          </w:p>
          <w:p w14:paraId="39CB94B0" w14:textId="15FB12A7" w:rsidR="00BA2AC5" w:rsidRPr="00922415" w:rsidRDefault="00BA2AC5" w:rsidP="001A1697">
            <w:pPr>
              <w:spacing w:line="240" w:lineRule="auto"/>
              <w:jc w:val="both"/>
              <w:rPr>
                <w:rFonts w:ascii="Calibri" w:eastAsia="Times New Roman" w:hAnsi="Calibri" w:cs="Calibri"/>
              </w:rPr>
            </w:pPr>
          </w:p>
        </w:tc>
        <w:tc>
          <w:tcPr>
            <w:tcW w:w="993" w:type="dxa"/>
            <w:shd w:val="clear" w:color="000000" w:fill="FFFFFF"/>
            <w:vAlign w:val="center"/>
            <w:hideMark/>
          </w:tcPr>
          <w:p w14:paraId="5213F888" w14:textId="03D6AC4F" w:rsidR="00BA2AC5" w:rsidRPr="00922415" w:rsidRDefault="00DF0D28" w:rsidP="00BA2AC5">
            <w:pPr>
              <w:spacing w:line="240" w:lineRule="auto"/>
              <w:jc w:val="center"/>
              <w:rPr>
                <w:rFonts w:ascii="Calibri" w:eastAsia="Times New Roman" w:hAnsi="Calibri" w:cs="Calibri"/>
              </w:rPr>
            </w:pPr>
            <w:r>
              <w:rPr>
                <w:rFonts w:ascii="Calibri" w:eastAsia="Times New Roman" w:hAnsi="Calibri" w:cs="Calibri"/>
              </w:rPr>
              <w:t xml:space="preserve">max. </w:t>
            </w:r>
            <w:r w:rsidR="00B40BF2">
              <w:rPr>
                <w:rFonts w:ascii="Calibri" w:eastAsia="Times New Roman" w:hAnsi="Calibri" w:cs="Calibri"/>
              </w:rPr>
              <w:t>5</w:t>
            </w:r>
          </w:p>
        </w:tc>
      </w:tr>
      <w:tr w:rsidR="00BA2AC5" w:rsidRPr="00922415" w14:paraId="336A0511" w14:textId="77777777" w:rsidTr="007121EE">
        <w:trPr>
          <w:trHeight w:val="543"/>
        </w:trPr>
        <w:tc>
          <w:tcPr>
            <w:tcW w:w="704" w:type="dxa"/>
            <w:shd w:val="clear" w:color="000000" w:fill="FFFFFF"/>
            <w:vAlign w:val="center"/>
            <w:hideMark/>
          </w:tcPr>
          <w:p w14:paraId="208D3D13" w14:textId="43D4663E"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b/>
                <w:bCs/>
              </w:rPr>
              <w:t> </w:t>
            </w:r>
            <w:r>
              <w:rPr>
                <w:rFonts w:ascii="Calibri" w:eastAsia="Times New Roman" w:hAnsi="Calibri" w:cs="Calibri"/>
              </w:rPr>
              <w:t>d.</w:t>
            </w:r>
          </w:p>
        </w:tc>
        <w:tc>
          <w:tcPr>
            <w:tcW w:w="13466" w:type="dxa"/>
            <w:vAlign w:val="center"/>
            <w:hideMark/>
          </w:tcPr>
          <w:p w14:paraId="656CB6BA" w14:textId="25227900"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Planul de dezvoltare conține informații cu privire la serviciile de incubare oferite, precum și impactului global pozitiv care este preconizat să se obțină la nivelul economiei locale și, eventual, la nivelul întregii economii.</w:t>
            </w:r>
            <w:r w:rsidR="00B16B3F">
              <w:t xml:space="preserve"> </w:t>
            </w:r>
            <w:r w:rsidR="00B16B3F" w:rsidRPr="00B16B3F">
              <w:rPr>
                <w:rFonts w:ascii="Calibri" w:eastAsia="Times New Roman" w:hAnsi="Calibri" w:cs="Calibri"/>
              </w:rPr>
              <w:t xml:space="preserve">Prețurile solicitate incubaților </w:t>
            </w:r>
            <w:r w:rsidR="00B16B3F">
              <w:rPr>
                <w:rFonts w:ascii="Calibri" w:eastAsia="Times New Roman" w:hAnsi="Calibri" w:cs="Calibri"/>
              </w:rPr>
              <w:t xml:space="preserve">sunt </w:t>
            </w:r>
            <w:r w:rsidR="00B16B3F" w:rsidRPr="00B16B3F">
              <w:rPr>
                <w:rFonts w:ascii="Calibri" w:eastAsia="Times New Roman" w:hAnsi="Calibri" w:cs="Calibri"/>
              </w:rPr>
              <w:t xml:space="preserve"> sub prețul pieței, tocmai pentru a asigura avantajul și accesibilitatea în raport cu structura de facilități și servicii oferite.</w:t>
            </w:r>
          </w:p>
        </w:tc>
        <w:tc>
          <w:tcPr>
            <w:tcW w:w="993" w:type="dxa"/>
            <w:shd w:val="clear" w:color="000000" w:fill="FFFFFF"/>
            <w:vAlign w:val="center"/>
            <w:hideMark/>
          </w:tcPr>
          <w:p w14:paraId="16AAD996" w14:textId="5D9D0F2A" w:rsidR="00BA2AC5" w:rsidRPr="00922415" w:rsidRDefault="00DF0D28" w:rsidP="00BA2AC5">
            <w:pPr>
              <w:spacing w:line="240" w:lineRule="auto"/>
              <w:jc w:val="center"/>
              <w:rPr>
                <w:rFonts w:ascii="Calibri" w:eastAsia="Times New Roman" w:hAnsi="Calibri" w:cs="Calibri"/>
              </w:rPr>
            </w:pPr>
            <w:r>
              <w:rPr>
                <w:rFonts w:ascii="Calibri" w:eastAsia="Times New Roman" w:hAnsi="Calibri" w:cs="Calibri"/>
              </w:rPr>
              <w:t xml:space="preserve">max. </w:t>
            </w:r>
            <w:r w:rsidR="00BA2AC5" w:rsidRPr="00922415">
              <w:rPr>
                <w:rFonts w:ascii="Calibri" w:eastAsia="Times New Roman" w:hAnsi="Calibri" w:cs="Calibri"/>
              </w:rPr>
              <w:t>2</w:t>
            </w:r>
          </w:p>
        </w:tc>
      </w:tr>
      <w:tr w:rsidR="00BA2AC5" w:rsidRPr="00922415" w14:paraId="15AA1180" w14:textId="77777777" w:rsidTr="00223A6E">
        <w:trPr>
          <w:trHeight w:val="125"/>
        </w:trPr>
        <w:tc>
          <w:tcPr>
            <w:tcW w:w="704" w:type="dxa"/>
            <w:shd w:val="clear" w:color="000000" w:fill="FFFFFF"/>
            <w:vAlign w:val="center"/>
            <w:hideMark/>
          </w:tcPr>
          <w:p w14:paraId="05513226" w14:textId="64D53F5F"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lastRenderedPageBreak/>
              <w:t> </w:t>
            </w:r>
            <w:r w:rsidRPr="007121EE">
              <w:rPr>
                <w:rFonts w:ascii="Calibri" w:eastAsia="Times New Roman" w:hAnsi="Calibri" w:cs="Calibri"/>
              </w:rPr>
              <w:t>e.</w:t>
            </w:r>
          </w:p>
        </w:tc>
        <w:tc>
          <w:tcPr>
            <w:tcW w:w="13466" w:type="dxa"/>
            <w:vAlign w:val="center"/>
            <w:hideMark/>
          </w:tcPr>
          <w:p w14:paraId="16FD8E89" w14:textId="225ADD02"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Planul de dezvoltare include servicii de post incubare si strategia de monitorizare post incubare este coerentă ș</w:t>
            </w:r>
            <w:r w:rsidR="00F05E9A">
              <w:rPr>
                <w:rFonts w:ascii="Calibri" w:eastAsia="Times New Roman" w:hAnsi="Calibri" w:cs="Calibri"/>
              </w:rPr>
              <w:t>i</w:t>
            </w:r>
            <w:r w:rsidRPr="00922415">
              <w:rPr>
                <w:rFonts w:ascii="Calibri" w:eastAsia="Times New Roman" w:hAnsi="Calibri" w:cs="Calibri"/>
              </w:rPr>
              <w:t xml:space="preserve"> detaliat</w:t>
            </w:r>
            <w:r w:rsidR="00F05E9A">
              <w:rPr>
                <w:rFonts w:ascii="Calibri" w:eastAsia="Times New Roman" w:hAnsi="Calibri" w:cs="Calibri"/>
              </w:rPr>
              <w:t>ă</w:t>
            </w:r>
          </w:p>
        </w:tc>
        <w:tc>
          <w:tcPr>
            <w:tcW w:w="993" w:type="dxa"/>
            <w:shd w:val="clear" w:color="000000" w:fill="FFFFFF"/>
            <w:vAlign w:val="center"/>
            <w:hideMark/>
          </w:tcPr>
          <w:p w14:paraId="1851D020" w14:textId="6D5BAE7F" w:rsidR="00BA2AC5" w:rsidRPr="00922415" w:rsidRDefault="00DF0D28" w:rsidP="00BA2AC5">
            <w:pPr>
              <w:spacing w:line="240" w:lineRule="auto"/>
              <w:jc w:val="center"/>
              <w:rPr>
                <w:rFonts w:ascii="Calibri" w:eastAsia="Times New Roman" w:hAnsi="Calibri" w:cs="Calibri"/>
              </w:rPr>
            </w:pPr>
            <w:r>
              <w:rPr>
                <w:rFonts w:ascii="Calibri" w:eastAsia="Times New Roman" w:hAnsi="Calibri" w:cs="Calibri"/>
              </w:rPr>
              <w:t xml:space="preserve">max. </w:t>
            </w:r>
            <w:r w:rsidR="00BA2AC5" w:rsidRPr="00922415">
              <w:rPr>
                <w:rFonts w:ascii="Calibri" w:eastAsia="Times New Roman" w:hAnsi="Calibri" w:cs="Calibri"/>
              </w:rPr>
              <w:t>1</w:t>
            </w:r>
          </w:p>
        </w:tc>
      </w:tr>
      <w:tr w:rsidR="00BA2AC5" w:rsidRPr="00922415" w14:paraId="709904BB" w14:textId="77777777" w:rsidTr="007121EE">
        <w:trPr>
          <w:trHeight w:val="276"/>
        </w:trPr>
        <w:tc>
          <w:tcPr>
            <w:tcW w:w="704" w:type="dxa"/>
            <w:shd w:val="clear" w:color="000000" w:fill="BDD3FF"/>
            <w:vAlign w:val="center"/>
            <w:hideMark/>
          </w:tcPr>
          <w:p w14:paraId="386E25FB" w14:textId="6F29A904"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r w:rsidR="00354C1C">
              <w:rPr>
                <w:rFonts w:ascii="Calibri" w:eastAsia="Times New Roman" w:hAnsi="Calibri" w:cs="Calibri"/>
                <w:b/>
                <w:bCs/>
              </w:rPr>
              <w:t>2</w:t>
            </w:r>
          </w:p>
        </w:tc>
        <w:tc>
          <w:tcPr>
            <w:tcW w:w="13466" w:type="dxa"/>
            <w:shd w:val="clear" w:color="000000" w:fill="BDD3FF"/>
            <w:vAlign w:val="center"/>
            <w:hideMark/>
          </w:tcPr>
          <w:p w14:paraId="74B3D6C9" w14:textId="12085EA5"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Calitatea bugetului (punctaj cumulativ maxim </w:t>
            </w:r>
            <w:r w:rsidR="00E86346">
              <w:rPr>
                <w:rFonts w:ascii="Calibri" w:eastAsia="Times New Roman" w:hAnsi="Calibri" w:cs="Calibri"/>
                <w:b/>
                <w:bCs/>
              </w:rPr>
              <w:t>3</w:t>
            </w:r>
            <w:r w:rsidR="00E86346" w:rsidRPr="00922415">
              <w:rPr>
                <w:rFonts w:ascii="Calibri" w:eastAsia="Times New Roman" w:hAnsi="Calibri" w:cs="Calibri"/>
                <w:b/>
                <w:bCs/>
                <w:color w:val="FF0000"/>
              </w:rPr>
              <w:t xml:space="preserve"> </w:t>
            </w:r>
            <w:r w:rsidRPr="00922415">
              <w:rPr>
                <w:rFonts w:ascii="Calibri" w:eastAsia="Times New Roman" w:hAnsi="Calibri" w:cs="Calibri"/>
                <w:b/>
                <w:bCs/>
              </w:rPr>
              <w:t>puncte)</w:t>
            </w:r>
          </w:p>
        </w:tc>
        <w:tc>
          <w:tcPr>
            <w:tcW w:w="993" w:type="dxa"/>
            <w:shd w:val="clear" w:color="000000" w:fill="BDD3FF"/>
            <w:vAlign w:val="center"/>
            <w:hideMark/>
          </w:tcPr>
          <w:p w14:paraId="3243DD99" w14:textId="6623AC84" w:rsidR="00BA2AC5" w:rsidRPr="00922415" w:rsidRDefault="00E86346" w:rsidP="00BA2AC5">
            <w:pPr>
              <w:spacing w:line="240" w:lineRule="auto"/>
              <w:jc w:val="center"/>
              <w:rPr>
                <w:rFonts w:ascii="Calibri" w:eastAsia="Times New Roman" w:hAnsi="Calibri" w:cs="Calibri"/>
                <w:b/>
                <w:bCs/>
              </w:rPr>
            </w:pPr>
            <w:r>
              <w:rPr>
                <w:rFonts w:ascii="Calibri" w:eastAsia="Times New Roman" w:hAnsi="Calibri" w:cs="Calibri"/>
                <w:b/>
                <w:bCs/>
              </w:rPr>
              <w:t>3</w:t>
            </w:r>
          </w:p>
        </w:tc>
      </w:tr>
      <w:tr w:rsidR="00BA2AC5" w:rsidRPr="00922415" w14:paraId="58EFC116" w14:textId="77777777" w:rsidTr="007121EE">
        <w:trPr>
          <w:trHeight w:val="410"/>
        </w:trPr>
        <w:tc>
          <w:tcPr>
            <w:tcW w:w="704" w:type="dxa"/>
            <w:vAlign w:val="center"/>
            <w:hideMark/>
          </w:tcPr>
          <w:p w14:paraId="39576515"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noWrap/>
            <w:vAlign w:val="center"/>
            <w:hideMark/>
          </w:tcPr>
          <w:p w14:paraId="68CDA6E0" w14:textId="08EF6E65" w:rsidR="00BA2AC5" w:rsidRPr="00922415" w:rsidRDefault="00BA2AC5" w:rsidP="00BA2AC5">
            <w:pPr>
              <w:spacing w:line="240" w:lineRule="auto"/>
              <w:jc w:val="both"/>
              <w:rPr>
                <w:rFonts w:ascii="Calibri" w:eastAsia="Times New Roman" w:hAnsi="Calibri" w:cs="Calibri"/>
              </w:rPr>
            </w:pPr>
            <w:r w:rsidRPr="00922415">
              <w:rPr>
                <w:rFonts w:ascii="Calibri" w:eastAsia="Times New Roman" w:hAnsi="Calibri" w:cs="Calibri"/>
              </w:rPr>
              <w:t>Cheltuielile au fost corect încadrate în categoria celor eligibile sau neeligibile, iar pragurile pentru anumite cheltuieli au fost respectate conform Ghidului solicitantului. În funcție de componentele de ajutor de stat/minimis din cadrul proiectului sunt respectate încadrările cheltuielilor in cadrul categoriilor de cheltuieli aferente celor 2 tipuri de ajutoare, in conformitate cu prevederile ghidului specific. Costurile investiției sunt suficient fundamentate, spre exemplu prin oferte de preț/ cataloage/ website-uri, orice alte surse verificabile. Costurile investiției nu sunt supraevaluate, sunt suficient fundamentate</w:t>
            </w:r>
            <w:r w:rsidR="001A1697">
              <w:rPr>
                <w:rFonts w:ascii="Calibri" w:eastAsia="Times New Roman" w:hAnsi="Calibri" w:cs="Calibri"/>
              </w:rPr>
              <w:t>.</w:t>
            </w:r>
          </w:p>
        </w:tc>
        <w:tc>
          <w:tcPr>
            <w:tcW w:w="993" w:type="dxa"/>
            <w:vAlign w:val="center"/>
            <w:hideMark/>
          </w:tcPr>
          <w:p w14:paraId="3487CDD2" w14:textId="019E3639" w:rsidR="00BA2AC5" w:rsidRPr="00922415" w:rsidRDefault="00E86346" w:rsidP="00BA2AC5">
            <w:pPr>
              <w:spacing w:line="240" w:lineRule="auto"/>
              <w:jc w:val="center"/>
              <w:rPr>
                <w:rFonts w:ascii="Calibri" w:eastAsia="Times New Roman" w:hAnsi="Calibri" w:cs="Calibri"/>
              </w:rPr>
            </w:pPr>
            <w:r>
              <w:rPr>
                <w:rFonts w:ascii="Calibri" w:eastAsia="Times New Roman" w:hAnsi="Calibri" w:cs="Calibri"/>
              </w:rPr>
              <w:t>1</w:t>
            </w:r>
          </w:p>
        </w:tc>
      </w:tr>
      <w:tr w:rsidR="00BA2AC5" w:rsidRPr="00922415" w14:paraId="4B42BBB2" w14:textId="77777777" w:rsidTr="007121EE">
        <w:trPr>
          <w:trHeight w:val="269"/>
        </w:trPr>
        <w:tc>
          <w:tcPr>
            <w:tcW w:w="704" w:type="dxa"/>
            <w:vAlign w:val="center"/>
            <w:hideMark/>
          </w:tcPr>
          <w:p w14:paraId="00CF53FE"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noWrap/>
            <w:vAlign w:val="center"/>
            <w:hideMark/>
          </w:tcPr>
          <w:p w14:paraId="2CD5F970" w14:textId="77777777" w:rsidR="00BA2AC5" w:rsidRPr="00922415" w:rsidRDefault="00BA2AC5" w:rsidP="00BA2AC5">
            <w:pPr>
              <w:spacing w:line="240" w:lineRule="auto"/>
              <w:jc w:val="both"/>
              <w:rPr>
                <w:rFonts w:ascii="Calibri" w:eastAsia="Times New Roman" w:hAnsi="Calibri" w:cs="Calibri"/>
              </w:rPr>
            </w:pPr>
            <w:r w:rsidRPr="00922415">
              <w:rPr>
                <w:rFonts w:ascii="Calibri" w:eastAsia="Times New Roman" w:hAnsi="Calibri" w:cs="Calibri"/>
              </w:rPr>
              <w:t xml:space="preserve"> Bugetul este complet și corelat cu activitățile prevăzute, cu resursele materiale implicate în realizarea proiectului, cu rezultatele anticipate, cu calendarul de realizare și cu planificarea achizițiilor publice, adică: nu există mențiuni în secțiunile privind activitățile, resursele,  rezultatele, calendarul activităților și achizițiile publice din cererea de finanțare care nu au acoperire într-un subcapitol bugetar / linie bugetară; de asemenea, nu există subcapitol bugetar / linie bugetară fără corespondență în secțiunile privind activitățile, resursele, rezultatele, calendarul activităților și planul de achiziții publice</w:t>
            </w:r>
          </w:p>
        </w:tc>
        <w:tc>
          <w:tcPr>
            <w:tcW w:w="993" w:type="dxa"/>
            <w:vAlign w:val="center"/>
            <w:hideMark/>
          </w:tcPr>
          <w:p w14:paraId="27CF0014"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4F640177" w14:textId="77777777" w:rsidTr="007121EE">
        <w:trPr>
          <w:trHeight w:val="567"/>
        </w:trPr>
        <w:tc>
          <w:tcPr>
            <w:tcW w:w="704" w:type="dxa"/>
            <w:vAlign w:val="center"/>
            <w:hideMark/>
          </w:tcPr>
          <w:p w14:paraId="5A27753D"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noWrap/>
            <w:vAlign w:val="center"/>
            <w:hideMark/>
          </w:tcPr>
          <w:p w14:paraId="36C997F4" w14:textId="0AE604C2" w:rsidR="00BA2AC5" w:rsidRPr="00922415" w:rsidRDefault="00BA2AC5" w:rsidP="00BA2AC5">
            <w:pPr>
              <w:spacing w:line="240" w:lineRule="auto"/>
              <w:jc w:val="both"/>
              <w:rPr>
                <w:rFonts w:ascii="Calibri" w:eastAsia="Times New Roman" w:hAnsi="Calibri" w:cs="Calibri"/>
              </w:rPr>
            </w:pPr>
            <w:r w:rsidRPr="00922415">
              <w:rPr>
                <w:rFonts w:ascii="Calibri" w:eastAsia="Times New Roman" w:hAnsi="Calibri" w:cs="Calibri"/>
              </w:rPr>
              <w:t xml:space="preserve"> Bugetul este corelat cu devizul general și cu Planul de dezvoltare și cererea de finanțare. Există corelare între buget și sursele de finanțare.  Lista de echipamente și/sau lucrări și/sau servicii cu încadrarea acestora pe secțiunea de cheltuieli eligibile /ne-eligibile (</w:t>
            </w:r>
            <w:r w:rsidRPr="003F153D">
              <w:rPr>
                <w:rFonts w:ascii="Calibri" w:eastAsia="Times New Roman" w:hAnsi="Calibri" w:cs="Calibri"/>
              </w:rPr>
              <w:t>dacă este cazul), este corelată cu costurile cuprinse în cadrul liniilor bugetare. Toate elementele cuprinse in lista de lucrări / servicii/ echipamente sunt clar identificate și detaliate. Achiziționarea lucrărilor/ serviciilor/ echipamentelor prevăzute în proiect este necesară și oportună, conform obiectivelor proiectului.</w:t>
            </w:r>
            <w:r w:rsidRPr="00922415">
              <w:rPr>
                <w:rFonts w:ascii="Calibri" w:eastAsia="Times New Roman" w:hAnsi="Calibri" w:cs="Calibri"/>
              </w:rPr>
              <w:t xml:space="preserve"> </w:t>
            </w:r>
          </w:p>
        </w:tc>
        <w:tc>
          <w:tcPr>
            <w:tcW w:w="993" w:type="dxa"/>
            <w:vAlign w:val="center"/>
            <w:hideMark/>
          </w:tcPr>
          <w:p w14:paraId="6ED7299B"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58470329" w14:textId="77777777" w:rsidTr="007121EE">
        <w:trPr>
          <w:trHeight w:val="828"/>
        </w:trPr>
        <w:tc>
          <w:tcPr>
            <w:tcW w:w="704" w:type="dxa"/>
            <w:shd w:val="clear" w:color="000000" w:fill="BDD3FF"/>
            <w:vAlign w:val="center"/>
            <w:hideMark/>
          </w:tcPr>
          <w:p w14:paraId="4A990A45" w14:textId="2D92DC42"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r w:rsidR="00354C1C">
              <w:rPr>
                <w:rFonts w:ascii="Calibri" w:eastAsia="Times New Roman" w:hAnsi="Calibri" w:cs="Calibri"/>
                <w:b/>
                <w:bCs/>
              </w:rPr>
              <w:t>3</w:t>
            </w:r>
          </w:p>
        </w:tc>
        <w:tc>
          <w:tcPr>
            <w:tcW w:w="13466" w:type="dxa"/>
            <w:shd w:val="clear" w:color="000000" w:fill="BDD3FF"/>
            <w:vAlign w:val="center"/>
            <w:hideMark/>
          </w:tcPr>
          <w:p w14:paraId="6C2BE350" w14:textId="75A4D741"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Maturitatea proiectului  (max.</w:t>
            </w:r>
            <w:r w:rsidR="003877B0">
              <w:rPr>
                <w:rFonts w:ascii="Calibri" w:eastAsia="Times New Roman" w:hAnsi="Calibri" w:cs="Calibri"/>
                <w:b/>
                <w:bCs/>
              </w:rPr>
              <w:t>5</w:t>
            </w:r>
            <w:r w:rsidRPr="00922415">
              <w:rPr>
                <w:rFonts w:ascii="Calibri" w:eastAsia="Times New Roman" w:hAnsi="Calibri" w:cs="Calibri"/>
                <w:b/>
                <w:bCs/>
              </w:rPr>
              <w:t xml:space="preserve"> puncte) </w:t>
            </w:r>
            <w:r w:rsidRPr="00922415">
              <w:rPr>
                <w:rFonts w:ascii="Calibri" w:eastAsia="Times New Roman" w:hAnsi="Calibri" w:cs="Calibri"/>
                <w:b/>
                <w:bCs/>
              </w:rPr>
              <w:br/>
            </w:r>
            <w:r w:rsidRPr="00922415">
              <w:rPr>
                <w:rFonts w:ascii="Calibri" w:eastAsia="Times New Roman" w:hAnsi="Calibri" w:cs="Calibri"/>
                <w:i/>
                <w:iCs/>
              </w:rPr>
              <w:t>(Modalitatea de punctare: Punctarea subcriteriului se face prin selectarea unei singure opțiuni și a punctajului aferent acesteia.)</w:t>
            </w:r>
          </w:p>
        </w:tc>
        <w:tc>
          <w:tcPr>
            <w:tcW w:w="993" w:type="dxa"/>
            <w:shd w:val="clear" w:color="000000" w:fill="BDD3FF"/>
            <w:vAlign w:val="center"/>
            <w:hideMark/>
          </w:tcPr>
          <w:p w14:paraId="6ABC63A1"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5</w:t>
            </w:r>
          </w:p>
        </w:tc>
      </w:tr>
      <w:tr w:rsidR="00BA2AC5" w:rsidRPr="00922415" w14:paraId="1B605A19" w14:textId="77777777" w:rsidTr="007121EE">
        <w:trPr>
          <w:trHeight w:val="276"/>
        </w:trPr>
        <w:tc>
          <w:tcPr>
            <w:tcW w:w="704" w:type="dxa"/>
            <w:shd w:val="clear" w:color="000000" w:fill="FFFFFF"/>
            <w:vAlign w:val="center"/>
            <w:hideMark/>
          </w:tcPr>
          <w:p w14:paraId="37511669"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3CD57DCE" w14:textId="654AA3F1"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nu vizează lucrări pentru care este necesară emiterea autoriz</w:t>
            </w:r>
            <w:r>
              <w:rPr>
                <w:rFonts w:ascii="Calibri" w:eastAsia="Times New Roman" w:hAnsi="Calibri" w:cs="Calibri"/>
              </w:rPr>
              <w:t>ației</w:t>
            </w:r>
            <w:r w:rsidRPr="00922415">
              <w:rPr>
                <w:rFonts w:ascii="Calibri" w:eastAsia="Times New Roman" w:hAnsi="Calibri" w:cs="Calibri"/>
              </w:rPr>
              <w:t xml:space="preserve"> de construire</w:t>
            </w:r>
          </w:p>
        </w:tc>
        <w:tc>
          <w:tcPr>
            <w:tcW w:w="993" w:type="dxa"/>
            <w:shd w:val="clear" w:color="000000" w:fill="FFFFFF"/>
            <w:vAlign w:val="center"/>
            <w:hideMark/>
          </w:tcPr>
          <w:p w14:paraId="6548227F"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5</w:t>
            </w:r>
          </w:p>
        </w:tc>
      </w:tr>
      <w:tr w:rsidR="00BA2AC5" w:rsidRPr="00922415" w14:paraId="06D90E24" w14:textId="77777777" w:rsidTr="007121EE">
        <w:trPr>
          <w:trHeight w:val="299"/>
        </w:trPr>
        <w:tc>
          <w:tcPr>
            <w:tcW w:w="704" w:type="dxa"/>
            <w:vAlign w:val="center"/>
            <w:hideMark/>
          </w:tcPr>
          <w:p w14:paraId="5A6D438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2CC37E36" w14:textId="2B09962C" w:rsidR="00BA2AC5" w:rsidRPr="00922415" w:rsidRDefault="00354C1C" w:rsidP="00BA2AC5">
            <w:pPr>
              <w:spacing w:line="240" w:lineRule="auto"/>
              <w:rPr>
                <w:rFonts w:ascii="Calibri" w:eastAsia="Times New Roman" w:hAnsi="Calibri" w:cs="Calibri"/>
              </w:rPr>
            </w:pPr>
            <w:r w:rsidRPr="00D64C40">
              <w:rPr>
                <w:rFonts w:eastAsia="Times New Roman"/>
              </w:rPr>
              <w:t xml:space="preserve">Proiectul vizează </w:t>
            </w:r>
            <w:r w:rsidRPr="009012E9">
              <w:rPr>
                <w:rFonts w:ascii="Calibri" w:eastAsia="Times New Roman" w:hAnsi="Calibri" w:cs="Calibri"/>
              </w:rPr>
              <w:t xml:space="preserve">lucrări pentru care este necesară emiterea autorizației de construire </w:t>
            </w:r>
            <w:r w:rsidRPr="00D64C40">
              <w:rPr>
                <w:rFonts w:ascii="Calibri" w:eastAsia="Times New Roman" w:hAnsi="Calibri" w:cs="Calibri"/>
                <w:b/>
                <w:bCs/>
              </w:rPr>
              <w:t>și prezintă Autorizație de construire</w:t>
            </w:r>
            <w:r>
              <w:rPr>
                <w:rFonts w:ascii="Calibri" w:eastAsia="Times New Roman" w:hAnsi="Calibri" w:cs="Calibri"/>
                <w:b/>
                <w:bCs/>
              </w:rPr>
              <w:t xml:space="preserve"> </w:t>
            </w:r>
          </w:p>
        </w:tc>
        <w:tc>
          <w:tcPr>
            <w:tcW w:w="993" w:type="dxa"/>
            <w:vAlign w:val="center"/>
            <w:hideMark/>
          </w:tcPr>
          <w:p w14:paraId="62CDA8FE"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5</w:t>
            </w:r>
          </w:p>
        </w:tc>
      </w:tr>
      <w:tr w:rsidR="00BA2AC5" w:rsidRPr="00922415" w14:paraId="39F64761" w14:textId="77777777" w:rsidTr="00223A6E">
        <w:trPr>
          <w:trHeight w:val="58"/>
        </w:trPr>
        <w:tc>
          <w:tcPr>
            <w:tcW w:w="704" w:type="dxa"/>
            <w:vAlign w:val="center"/>
            <w:hideMark/>
          </w:tcPr>
          <w:p w14:paraId="500023D7"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306BC1C1" w14:textId="170BBF98" w:rsidR="00BA2AC5" w:rsidRPr="00922415" w:rsidRDefault="00354C1C" w:rsidP="00BA2AC5">
            <w:pPr>
              <w:spacing w:line="240" w:lineRule="auto"/>
              <w:rPr>
                <w:rFonts w:ascii="Calibri" w:eastAsia="Times New Roman" w:hAnsi="Calibri" w:cs="Calibri"/>
              </w:rPr>
            </w:pPr>
            <w:r w:rsidRPr="00D64C40">
              <w:rPr>
                <w:rFonts w:eastAsia="Times New Roman"/>
              </w:rPr>
              <w:t xml:space="preserve">Proiectul vizează </w:t>
            </w:r>
            <w:r w:rsidRPr="009012E9">
              <w:rPr>
                <w:rFonts w:ascii="Calibri" w:eastAsia="Times New Roman" w:hAnsi="Calibri" w:cs="Calibri"/>
              </w:rPr>
              <w:t xml:space="preserve">lucrări pentru care este necesară emiterea autorizației de construire dar </w:t>
            </w:r>
            <w:r w:rsidRPr="00D64C40">
              <w:rPr>
                <w:rFonts w:ascii="Calibri" w:eastAsia="Times New Roman" w:hAnsi="Calibri" w:cs="Calibri"/>
                <w:b/>
                <w:bCs/>
              </w:rPr>
              <w:t>NU</w:t>
            </w:r>
            <w:r w:rsidRPr="009012E9">
              <w:rPr>
                <w:rFonts w:ascii="Calibri" w:eastAsia="Times New Roman" w:hAnsi="Calibri" w:cs="Calibri"/>
              </w:rPr>
              <w:t xml:space="preserve"> </w:t>
            </w:r>
            <w:r w:rsidRPr="00B072CB">
              <w:rPr>
                <w:rFonts w:ascii="Calibri" w:eastAsia="Times New Roman" w:hAnsi="Calibri" w:cs="Calibri"/>
                <w:b/>
                <w:bCs/>
              </w:rPr>
              <w:t>prezintă</w:t>
            </w:r>
            <w:r w:rsidRPr="00036DCC">
              <w:rPr>
                <w:rFonts w:ascii="Calibri" w:eastAsia="Times New Roman" w:hAnsi="Calibri" w:cs="Calibri"/>
                <w:b/>
                <w:bCs/>
              </w:rPr>
              <w:t xml:space="preserve"> </w:t>
            </w:r>
            <w:r w:rsidRPr="009012E9">
              <w:rPr>
                <w:rFonts w:ascii="Calibri" w:eastAsia="Times New Roman" w:hAnsi="Calibri" w:cs="Calibri"/>
                <w:b/>
                <w:bCs/>
              </w:rPr>
              <w:t>Autorizație de construire</w:t>
            </w:r>
            <w:r>
              <w:rPr>
                <w:rFonts w:ascii="Calibri" w:eastAsia="Times New Roman" w:hAnsi="Calibri" w:cs="Calibri"/>
                <w:b/>
                <w:bCs/>
              </w:rPr>
              <w:t xml:space="preserve"> </w:t>
            </w:r>
          </w:p>
        </w:tc>
        <w:tc>
          <w:tcPr>
            <w:tcW w:w="993" w:type="dxa"/>
            <w:vAlign w:val="center"/>
            <w:hideMark/>
          </w:tcPr>
          <w:p w14:paraId="30F4CA01"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0</w:t>
            </w:r>
          </w:p>
        </w:tc>
      </w:tr>
      <w:tr w:rsidR="00BA2AC5" w:rsidRPr="00922415" w14:paraId="0F90390E" w14:textId="77777777" w:rsidTr="007121EE">
        <w:trPr>
          <w:trHeight w:val="561"/>
        </w:trPr>
        <w:tc>
          <w:tcPr>
            <w:tcW w:w="704" w:type="dxa"/>
            <w:shd w:val="clear" w:color="000000" w:fill="D9E6FF"/>
            <w:vAlign w:val="center"/>
            <w:hideMark/>
          </w:tcPr>
          <w:p w14:paraId="381D24DD" w14:textId="38C1DF7E"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r w:rsidR="00354C1C">
              <w:rPr>
                <w:rFonts w:ascii="Calibri" w:eastAsia="Times New Roman" w:hAnsi="Calibri" w:cs="Calibri"/>
                <w:b/>
                <w:bCs/>
              </w:rPr>
              <w:t>4</w:t>
            </w:r>
          </w:p>
        </w:tc>
        <w:tc>
          <w:tcPr>
            <w:tcW w:w="13466" w:type="dxa"/>
            <w:shd w:val="clear" w:color="000000" w:fill="D9E6FF"/>
            <w:vAlign w:val="center"/>
            <w:hideMark/>
          </w:tcPr>
          <w:p w14:paraId="511BF6D8" w14:textId="5EC0DEF4"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b/>
                <w:bCs/>
              </w:rPr>
              <w:t xml:space="preserve">Sustenabilitatea financiară – maxim </w:t>
            </w:r>
            <w:r w:rsidR="006A100E">
              <w:rPr>
                <w:rFonts w:ascii="Calibri" w:eastAsia="Times New Roman" w:hAnsi="Calibri" w:cs="Calibri"/>
                <w:b/>
                <w:bCs/>
              </w:rPr>
              <w:t>4</w:t>
            </w:r>
            <w:r w:rsidRPr="00922415">
              <w:rPr>
                <w:rFonts w:ascii="Calibri" w:eastAsia="Times New Roman" w:hAnsi="Calibri" w:cs="Calibri"/>
                <w:b/>
                <w:bCs/>
              </w:rPr>
              <w:t xml:space="preserve"> puncte </w:t>
            </w:r>
            <w:r w:rsidRPr="00922415">
              <w:rPr>
                <w:rFonts w:ascii="Calibri" w:eastAsia="Times New Roman" w:hAnsi="Calibri" w:cs="Calibri"/>
                <w:color w:val="0070C0"/>
              </w:rPr>
              <w:t>-</w:t>
            </w:r>
            <w:r w:rsidRPr="00922415">
              <w:rPr>
                <w:rFonts w:ascii="Calibri" w:eastAsia="Times New Roman" w:hAnsi="Calibri" w:cs="Calibri"/>
              </w:rPr>
              <w:br/>
            </w:r>
            <w:r w:rsidRPr="00922415">
              <w:rPr>
                <w:rFonts w:ascii="Calibri" w:eastAsia="Times New Roman" w:hAnsi="Calibri" w:cs="Calibri"/>
                <w:i/>
                <w:iCs/>
              </w:rPr>
              <w:t>(Verificarea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cheltuieli operaționale și venituri operaționale, și toate sursele de finanțare (atât pentru investiție, cât și pentru operare și funcționare)</w:t>
            </w:r>
            <w:r w:rsidRPr="00922415">
              <w:rPr>
                <w:rFonts w:ascii="Calibri" w:eastAsia="Times New Roman" w:hAnsi="Calibri" w:cs="Calibri"/>
                <w:i/>
                <w:iCs/>
              </w:rPr>
              <w:br/>
              <w:t>(Modalitatea de punctare: Punctarea subcriteriului se face prin selectarea unei singure opțiuni și a punctajului aferent acesteia. Punctarea cu 0 duce la respingerea cererii de finanțare)</w:t>
            </w:r>
          </w:p>
        </w:tc>
        <w:tc>
          <w:tcPr>
            <w:tcW w:w="993" w:type="dxa"/>
            <w:shd w:val="clear" w:color="000000" w:fill="D9E6FF"/>
            <w:vAlign w:val="center"/>
            <w:hideMark/>
          </w:tcPr>
          <w:p w14:paraId="38D99E07" w14:textId="42D54D74" w:rsidR="00BA2AC5" w:rsidRPr="00922415" w:rsidRDefault="006A100E" w:rsidP="00BA2AC5">
            <w:pPr>
              <w:spacing w:line="240" w:lineRule="auto"/>
              <w:jc w:val="center"/>
              <w:rPr>
                <w:rFonts w:ascii="Calibri" w:eastAsia="Times New Roman" w:hAnsi="Calibri" w:cs="Calibri"/>
                <w:b/>
                <w:bCs/>
              </w:rPr>
            </w:pPr>
            <w:r>
              <w:rPr>
                <w:rFonts w:ascii="Calibri" w:eastAsia="Times New Roman" w:hAnsi="Calibri" w:cs="Calibri"/>
                <w:b/>
                <w:bCs/>
              </w:rPr>
              <w:t>4</w:t>
            </w:r>
          </w:p>
        </w:tc>
      </w:tr>
      <w:tr w:rsidR="00BA2AC5" w:rsidRPr="00922415" w14:paraId="23050B82" w14:textId="77777777" w:rsidTr="00223A6E">
        <w:trPr>
          <w:trHeight w:val="684"/>
        </w:trPr>
        <w:tc>
          <w:tcPr>
            <w:tcW w:w="704" w:type="dxa"/>
            <w:vAlign w:val="center"/>
            <w:hideMark/>
          </w:tcPr>
          <w:p w14:paraId="2AE97EA4"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5AAC2807" w14:textId="25416E8D" w:rsidR="00BA2AC5" w:rsidRPr="00922415" w:rsidRDefault="00BA2AC5" w:rsidP="002340C7">
            <w:pPr>
              <w:spacing w:line="240" w:lineRule="auto"/>
              <w:jc w:val="both"/>
              <w:rPr>
                <w:rFonts w:ascii="Calibri" w:eastAsia="Times New Roman" w:hAnsi="Calibri" w:cs="Calibri"/>
                <w:color w:val="000000"/>
              </w:rPr>
            </w:pPr>
            <w:r w:rsidRPr="00922415">
              <w:rPr>
                <w:rFonts w:ascii="Calibri" w:eastAsia="Times New Roman" w:hAnsi="Calibri" w:cs="Calibri"/>
                <w:color w:val="000000"/>
              </w:rPr>
              <w:t xml:space="preserve">Fluxul de numerar net cumulat este pozitiv în fiecare an, pe durata întregii perioade de referință, demonstrând că entitatea nu întâmpină riscul unui deficit de numerar (lichidități) care să pună în pericol realizarea sau operarea investiției. La determinarea fluxului de numerar net, s-au luat in considerare toate costurile (eligibile si ne-eligibile) și toate sursele de finanțare (atât pentru investiție, cat si pentru operare si funcționare), inclusiv veniturile generate de proiect. Proiecțiile veniturilor și cheltuielilor de operare sunt realiste, suficient justificate, fundamentate pe date corecte, surse verificabile. Planul de dezvoltare propune un model financiar fiabil care să permită independentă financiară.  Incubatorul de afaceri se </w:t>
            </w:r>
            <w:r w:rsidR="00C5748A" w:rsidRPr="00922415">
              <w:rPr>
                <w:rFonts w:ascii="Calibri" w:eastAsia="Times New Roman" w:hAnsi="Calibri" w:cs="Calibri"/>
                <w:color w:val="000000"/>
              </w:rPr>
              <w:t>autosusține</w:t>
            </w:r>
            <w:r w:rsidRPr="00922415">
              <w:rPr>
                <w:rFonts w:ascii="Calibri" w:eastAsia="Times New Roman" w:hAnsi="Calibri" w:cs="Calibri"/>
                <w:color w:val="000000"/>
              </w:rPr>
              <w:t xml:space="preserve"> după finalizarea implementării proiectului continuând cicluri de </w:t>
            </w:r>
            <w:r w:rsidRPr="00922415">
              <w:rPr>
                <w:rFonts w:ascii="Calibri" w:eastAsia="Times New Roman" w:hAnsi="Calibri" w:cs="Calibri"/>
                <w:color w:val="000000"/>
              </w:rPr>
              <w:lastRenderedPageBreak/>
              <w:t xml:space="preserve">incubare si accelerare. </w:t>
            </w:r>
            <w:r w:rsidR="001A1697">
              <w:rPr>
                <w:rFonts w:ascii="Calibri" w:eastAsia="Times New Roman" w:hAnsi="Calibri" w:cs="Calibri"/>
                <w:color w:val="000000"/>
              </w:rPr>
              <w:t>Este prezentată s</w:t>
            </w:r>
            <w:r w:rsidRPr="00922415">
              <w:rPr>
                <w:rFonts w:ascii="Calibri" w:eastAsia="Times New Roman" w:hAnsi="Calibri" w:cs="Calibri"/>
                <w:color w:val="000000"/>
              </w:rPr>
              <w:t>trategia de a acoperi orice eventual deficit de finanțare a cheltuielilor  de funcționare și de a garanta furnizarea în mod continuu a serviciilor de incubare.</w:t>
            </w:r>
            <w:r w:rsidR="00B16B3F">
              <w:t xml:space="preserve"> </w:t>
            </w:r>
          </w:p>
        </w:tc>
        <w:tc>
          <w:tcPr>
            <w:tcW w:w="993" w:type="dxa"/>
            <w:vAlign w:val="center"/>
            <w:hideMark/>
          </w:tcPr>
          <w:p w14:paraId="19887534" w14:textId="5947E716" w:rsidR="00BA2AC5" w:rsidRPr="00922415" w:rsidRDefault="006A100E" w:rsidP="00BA2AC5">
            <w:pPr>
              <w:spacing w:line="240" w:lineRule="auto"/>
              <w:jc w:val="center"/>
              <w:rPr>
                <w:rFonts w:ascii="Calibri" w:eastAsia="Times New Roman" w:hAnsi="Calibri" w:cs="Calibri"/>
                <w:b/>
                <w:bCs/>
                <w:color w:val="000000"/>
              </w:rPr>
            </w:pPr>
            <w:r>
              <w:rPr>
                <w:rFonts w:ascii="Calibri" w:eastAsia="Times New Roman" w:hAnsi="Calibri" w:cs="Calibri"/>
                <w:b/>
                <w:bCs/>
                <w:color w:val="000000"/>
              </w:rPr>
              <w:lastRenderedPageBreak/>
              <w:t>4</w:t>
            </w:r>
          </w:p>
        </w:tc>
      </w:tr>
      <w:tr w:rsidR="00BA2AC5" w:rsidRPr="00922415" w14:paraId="56AFE637" w14:textId="77777777" w:rsidTr="00223A6E">
        <w:trPr>
          <w:trHeight w:val="808"/>
        </w:trPr>
        <w:tc>
          <w:tcPr>
            <w:tcW w:w="704" w:type="dxa"/>
            <w:vAlign w:val="center"/>
            <w:hideMark/>
          </w:tcPr>
          <w:p w14:paraId="139735DF"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2AFA75F8" w14:textId="6A3C0E44" w:rsidR="00BA2AC5" w:rsidRPr="00922415" w:rsidRDefault="00BA2AC5" w:rsidP="00BA2AC5">
            <w:pPr>
              <w:spacing w:line="240" w:lineRule="auto"/>
              <w:jc w:val="both"/>
              <w:rPr>
                <w:rFonts w:ascii="Calibri" w:eastAsia="Times New Roman" w:hAnsi="Calibri" w:cs="Calibri"/>
                <w:color w:val="000000"/>
              </w:rPr>
            </w:pPr>
            <w:r w:rsidRPr="00922415">
              <w:rPr>
                <w:rFonts w:ascii="Calibri" w:eastAsia="Times New Roman" w:hAnsi="Calibri" w:cs="Calibri"/>
                <w:color w:val="000000"/>
              </w:rPr>
              <w:t>Fluxul de numerar net cumulat înregistrează valori negative oricând pe durata de analiză a investiției. La determinarea fluxului de numerar net, nu s-au luat in considerare toate costurile (eligibile si ne-eligibile) și toate sursele de finanțare (atât pentru investiție, cat si pentru operare si funcționare),respectiv veniturile generate de proiect. Proiecțiile veniturilor și cheltuielilor de operare nu sunt realiste, nu sunt justificate, fundamentate pe date corecte, surse verificabile. Planul de dezvoltare nu propune un model financiar fiabil care să permită independentă financiară, fără a se concentra  în mod excesiv pe latura financiară a obiectului lor de activitate.</w:t>
            </w:r>
            <w:r w:rsidR="00B16B3F">
              <w:t xml:space="preserve"> </w:t>
            </w:r>
          </w:p>
        </w:tc>
        <w:tc>
          <w:tcPr>
            <w:tcW w:w="993" w:type="dxa"/>
            <w:vAlign w:val="center"/>
            <w:hideMark/>
          </w:tcPr>
          <w:p w14:paraId="658C6948" w14:textId="77777777" w:rsidR="00BA2AC5" w:rsidRPr="00922415" w:rsidRDefault="00BA2AC5" w:rsidP="00BA2AC5">
            <w:pPr>
              <w:spacing w:line="240" w:lineRule="auto"/>
              <w:jc w:val="center"/>
              <w:rPr>
                <w:rFonts w:ascii="Calibri" w:eastAsia="Times New Roman" w:hAnsi="Calibri" w:cs="Calibri"/>
                <w:b/>
                <w:bCs/>
                <w:color w:val="000000"/>
              </w:rPr>
            </w:pPr>
            <w:r w:rsidRPr="00922415">
              <w:rPr>
                <w:rFonts w:ascii="Calibri" w:eastAsia="Times New Roman" w:hAnsi="Calibri" w:cs="Calibri"/>
                <w:b/>
                <w:bCs/>
                <w:color w:val="000000"/>
              </w:rPr>
              <w:t>0</w:t>
            </w:r>
          </w:p>
        </w:tc>
      </w:tr>
      <w:tr w:rsidR="00BA2AC5" w:rsidRPr="00922415" w14:paraId="401E19CA" w14:textId="77777777" w:rsidTr="007121EE">
        <w:trPr>
          <w:trHeight w:val="552"/>
        </w:trPr>
        <w:tc>
          <w:tcPr>
            <w:tcW w:w="704" w:type="dxa"/>
            <w:shd w:val="clear" w:color="000000" w:fill="BDD3FF"/>
            <w:vAlign w:val="center"/>
            <w:hideMark/>
          </w:tcPr>
          <w:p w14:paraId="351FBDDF" w14:textId="480724F2"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3.</w:t>
            </w:r>
            <w:r w:rsidR="00354C1C">
              <w:rPr>
                <w:rFonts w:ascii="Calibri" w:eastAsia="Times New Roman" w:hAnsi="Calibri" w:cs="Calibri"/>
                <w:b/>
                <w:bCs/>
              </w:rPr>
              <w:t>5</w:t>
            </w:r>
          </w:p>
        </w:tc>
        <w:tc>
          <w:tcPr>
            <w:tcW w:w="13466" w:type="dxa"/>
            <w:shd w:val="clear" w:color="000000" w:fill="BDD3FF"/>
            <w:vAlign w:val="center"/>
            <w:hideMark/>
          </w:tcPr>
          <w:p w14:paraId="1DC3F173" w14:textId="55212756"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Sustenabilitatea operațională - maxim </w:t>
            </w:r>
            <w:r w:rsidR="00E86346">
              <w:rPr>
                <w:rFonts w:ascii="Calibri" w:eastAsia="Times New Roman" w:hAnsi="Calibri" w:cs="Calibri"/>
                <w:b/>
                <w:bCs/>
              </w:rPr>
              <w:t>3</w:t>
            </w:r>
            <w:r w:rsidR="00E86346" w:rsidRPr="00922415">
              <w:rPr>
                <w:rFonts w:ascii="Calibri" w:eastAsia="Times New Roman" w:hAnsi="Calibri" w:cs="Calibri"/>
                <w:b/>
                <w:bCs/>
              </w:rPr>
              <w:t xml:space="preserve"> </w:t>
            </w:r>
            <w:r w:rsidRPr="00922415">
              <w:rPr>
                <w:rFonts w:ascii="Calibri" w:eastAsia="Times New Roman" w:hAnsi="Calibri" w:cs="Calibri"/>
                <w:b/>
                <w:bCs/>
              </w:rPr>
              <w:t xml:space="preserve">puncte </w:t>
            </w:r>
            <w:r w:rsidRPr="00922415">
              <w:rPr>
                <w:rFonts w:ascii="Calibri" w:eastAsia="Times New Roman" w:hAnsi="Calibri" w:cs="Calibri"/>
                <w:b/>
                <w:bCs/>
              </w:rPr>
              <w:br/>
            </w:r>
            <w:r w:rsidRPr="00922415">
              <w:rPr>
                <w:rFonts w:ascii="Calibri" w:eastAsia="Times New Roman" w:hAnsi="Calibri" w:cs="Calibri"/>
                <w:i/>
                <w:iCs/>
              </w:rPr>
              <w:t>(Modalitatea de punctare: Punctajul este cumulativ. Se pot acorda punctaje intermediare.)</w:t>
            </w:r>
            <w:r w:rsidRPr="00922415">
              <w:rPr>
                <w:rFonts w:ascii="Calibri" w:eastAsia="Times New Roman" w:hAnsi="Calibri" w:cs="Calibri"/>
                <w:b/>
                <w:bCs/>
              </w:rPr>
              <w:t xml:space="preserve"> </w:t>
            </w:r>
          </w:p>
        </w:tc>
        <w:tc>
          <w:tcPr>
            <w:tcW w:w="993" w:type="dxa"/>
            <w:shd w:val="clear" w:color="000000" w:fill="BDD3FF"/>
            <w:vAlign w:val="center"/>
            <w:hideMark/>
          </w:tcPr>
          <w:p w14:paraId="01128FAA" w14:textId="73EEFCC2" w:rsidR="00BA2AC5" w:rsidRPr="00922415" w:rsidRDefault="00E86346" w:rsidP="00BA2AC5">
            <w:pPr>
              <w:spacing w:line="240" w:lineRule="auto"/>
              <w:jc w:val="center"/>
              <w:rPr>
                <w:rFonts w:ascii="Calibri" w:eastAsia="Times New Roman" w:hAnsi="Calibri" w:cs="Calibri"/>
                <w:b/>
                <w:bCs/>
              </w:rPr>
            </w:pPr>
            <w:r>
              <w:rPr>
                <w:rFonts w:ascii="Calibri" w:eastAsia="Times New Roman" w:hAnsi="Calibri" w:cs="Calibri"/>
                <w:b/>
                <w:bCs/>
              </w:rPr>
              <w:t>3</w:t>
            </w:r>
          </w:p>
        </w:tc>
      </w:tr>
      <w:tr w:rsidR="00BA2AC5" w:rsidRPr="00922415" w14:paraId="0B71B339" w14:textId="77777777" w:rsidTr="00223A6E">
        <w:trPr>
          <w:trHeight w:val="153"/>
        </w:trPr>
        <w:tc>
          <w:tcPr>
            <w:tcW w:w="704" w:type="dxa"/>
            <w:vAlign w:val="center"/>
            <w:hideMark/>
          </w:tcPr>
          <w:p w14:paraId="5DD03A97"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1864A0DA"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Solicitantul identifică toate aspectele aferente sustenabilității proiectului referitoare la sustenabilitatea instituțională (structura funcțională destinată managementului) și  operațională. Solicitantul identifică posibile constrângeri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riscuri legate de operarea investiției, precum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măsuri de contracarare a acestora. </w:t>
            </w:r>
          </w:p>
        </w:tc>
        <w:tc>
          <w:tcPr>
            <w:tcW w:w="993" w:type="dxa"/>
            <w:vAlign w:val="center"/>
            <w:hideMark/>
          </w:tcPr>
          <w:p w14:paraId="677B978C" w14:textId="32639B9C" w:rsidR="00BA2AC5" w:rsidRPr="00922415" w:rsidRDefault="00E86346" w:rsidP="00BA2AC5">
            <w:pPr>
              <w:spacing w:line="240" w:lineRule="auto"/>
              <w:jc w:val="center"/>
              <w:rPr>
                <w:rFonts w:ascii="Calibri" w:eastAsia="Times New Roman" w:hAnsi="Calibri" w:cs="Calibri"/>
                <w:b/>
                <w:bCs/>
              </w:rPr>
            </w:pPr>
            <w:r>
              <w:rPr>
                <w:rFonts w:ascii="Calibri" w:eastAsia="Times New Roman" w:hAnsi="Calibri" w:cs="Calibri"/>
                <w:b/>
                <w:bCs/>
              </w:rPr>
              <w:t>1</w:t>
            </w:r>
          </w:p>
        </w:tc>
      </w:tr>
      <w:tr w:rsidR="00BA2AC5" w:rsidRPr="00922415" w14:paraId="053D4F2E" w14:textId="77777777" w:rsidTr="00223A6E">
        <w:trPr>
          <w:trHeight w:val="58"/>
        </w:trPr>
        <w:tc>
          <w:tcPr>
            <w:tcW w:w="704" w:type="dxa"/>
            <w:vAlign w:val="center"/>
            <w:hideMark/>
          </w:tcPr>
          <w:p w14:paraId="23F5519F"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15491848"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xml:space="preserve"> Solicitantul  justifică și detaliază faptul că deține / va deține capacitatea de a asigura menținerea, întreținerea, funcționarea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exploatarea investiției după încheierea proiectului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încetarea finanțării nerambursabile, pe toată perioada de durabilitate a contractului de finanțare  și are o strategie clară în acest sens.                                                                                                                 </w:t>
            </w:r>
          </w:p>
        </w:tc>
        <w:tc>
          <w:tcPr>
            <w:tcW w:w="993" w:type="dxa"/>
            <w:vAlign w:val="center"/>
            <w:hideMark/>
          </w:tcPr>
          <w:p w14:paraId="30353BA1"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w:t>
            </w:r>
          </w:p>
        </w:tc>
      </w:tr>
      <w:tr w:rsidR="00BA2AC5" w:rsidRPr="00922415" w14:paraId="48127C7F" w14:textId="77777777" w:rsidTr="00223A6E">
        <w:trPr>
          <w:trHeight w:val="139"/>
        </w:trPr>
        <w:tc>
          <w:tcPr>
            <w:tcW w:w="704" w:type="dxa"/>
            <w:vAlign w:val="center"/>
            <w:hideMark/>
          </w:tcPr>
          <w:p w14:paraId="1C135A53"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2D7CE7FD" w14:textId="77777777" w:rsidR="00BA2AC5" w:rsidRPr="00922415" w:rsidRDefault="00BA2AC5" w:rsidP="00BA2AC5">
            <w:pPr>
              <w:spacing w:line="240" w:lineRule="auto"/>
              <w:jc w:val="both"/>
              <w:rPr>
                <w:rFonts w:ascii="Calibri" w:eastAsia="Times New Roman" w:hAnsi="Calibri" w:cs="Calibri"/>
              </w:rPr>
            </w:pPr>
            <w:r w:rsidRPr="00922415">
              <w:rPr>
                <w:rFonts w:ascii="Calibri" w:eastAsia="Times New Roman" w:hAnsi="Calibri" w:cs="Calibri"/>
              </w:rPr>
              <w:t xml:space="preserve">Solicitantul are o strategie clară pentru monitorizarea implementării proiectului, există o clară repartizare a sarcinilor în acest sens  </w:t>
            </w:r>
            <w:proofErr w:type="spellStart"/>
            <w:r w:rsidRPr="00922415">
              <w:rPr>
                <w:rFonts w:ascii="Calibri" w:eastAsia="Times New Roman" w:hAnsi="Calibri" w:cs="Calibri"/>
              </w:rPr>
              <w:t>şi</w:t>
            </w:r>
            <w:proofErr w:type="spellEnd"/>
            <w:r w:rsidRPr="00922415">
              <w:rPr>
                <w:rFonts w:ascii="Calibri" w:eastAsia="Times New Roman" w:hAnsi="Calibri" w:cs="Calibri"/>
              </w:rPr>
              <w:t xml:space="preserve"> un calendar realist de realizare a  activităților. </w:t>
            </w:r>
          </w:p>
        </w:tc>
        <w:tc>
          <w:tcPr>
            <w:tcW w:w="993" w:type="dxa"/>
            <w:vAlign w:val="center"/>
            <w:hideMark/>
          </w:tcPr>
          <w:p w14:paraId="2BDC937A"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w:t>
            </w:r>
          </w:p>
        </w:tc>
      </w:tr>
      <w:tr w:rsidR="00BA2AC5" w:rsidRPr="00922415" w14:paraId="1E179AE3" w14:textId="77777777" w:rsidTr="007121EE">
        <w:trPr>
          <w:trHeight w:val="828"/>
        </w:trPr>
        <w:tc>
          <w:tcPr>
            <w:tcW w:w="704" w:type="dxa"/>
            <w:shd w:val="clear" w:color="000000" w:fill="8EA9DB"/>
            <w:vAlign w:val="center"/>
            <w:hideMark/>
          </w:tcPr>
          <w:p w14:paraId="083EF16D"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4</w:t>
            </w:r>
          </w:p>
        </w:tc>
        <w:tc>
          <w:tcPr>
            <w:tcW w:w="13466" w:type="dxa"/>
            <w:shd w:val="clear" w:color="000000" w:fill="8EA9DB"/>
            <w:vAlign w:val="center"/>
            <w:hideMark/>
          </w:tcPr>
          <w:p w14:paraId="71C09B8A"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Contribuția la principiile privind dezvoltarea durabilă, DNSH, egalitatea de șanse, de gen, nediscriminarea și accesibilitatea</w:t>
            </w:r>
            <w:r w:rsidRPr="00922415">
              <w:rPr>
                <w:rFonts w:ascii="Calibri" w:eastAsia="Times New Roman" w:hAnsi="Calibri" w:cs="Calibri"/>
                <w:b/>
                <w:bCs/>
              </w:rPr>
              <w:br/>
            </w:r>
            <w:r w:rsidRPr="00922415">
              <w:rPr>
                <w:rFonts w:ascii="Calibri" w:eastAsia="Times New Roman" w:hAnsi="Calibri" w:cs="Calibri"/>
                <w:i/>
                <w:iCs/>
              </w:rPr>
              <w:t>(Modalitatea de punctare: Punctajul este cumulativ.)</w:t>
            </w:r>
          </w:p>
        </w:tc>
        <w:tc>
          <w:tcPr>
            <w:tcW w:w="993" w:type="dxa"/>
            <w:shd w:val="clear" w:color="000000" w:fill="8EA9DB"/>
            <w:vAlign w:val="center"/>
            <w:hideMark/>
          </w:tcPr>
          <w:p w14:paraId="051BFF23"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10</w:t>
            </w:r>
          </w:p>
        </w:tc>
      </w:tr>
      <w:tr w:rsidR="00BA2AC5" w:rsidRPr="00922415" w14:paraId="7CFBC2BE" w14:textId="77777777" w:rsidTr="00223A6E">
        <w:trPr>
          <w:trHeight w:val="58"/>
        </w:trPr>
        <w:tc>
          <w:tcPr>
            <w:tcW w:w="704" w:type="dxa"/>
            <w:shd w:val="clear" w:color="000000" w:fill="BDD3FF"/>
            <w:vAlign w:val="center"/>
            <w:hideMark/>
          </w:tcPr>
          <w:p w14:paraId="0A9DC0A6"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4.1</w:t>
            </w:r>
          </w:p>
        </w:tc>
        <w:tc>
          <w:tcPr>
            <w:tcW w:w="13466" w:type="dxa"/>
            <w:shd w:val="clear" w:color="000000" w:fill="BDD3FF"/>
            <w:vAlign w:val="center"/>
            <w:hideMark/>
          </w:tcPr>
          <w:p w14:paraId="60F44D09" w14:textId="77E3EDFF"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Proiectul integrează principiul DNSH</w:t>
            </w:r>
          </w:p>
        </w:tc>
        <w:tc>
          <w:tcPr>
            <w:tcW w:w="993" w:type="dxa"/>
            <w:shd w:val="clear" w:color="000000" w:fill="BDD3FF"/>
            <w:vAlign w:val="center"/>
            <w:hideMark/>
          </w:tcPr>
          <w:p w14:paraId="173C3CF8"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w:t>
            </w:r>
          </w:p>
        </w:tc>
      </w:tr>
      <w:tr w:rsidR="00BA2AC5" w:rsidRPr="00922415" w14:paraId="25EAFCA9" w14:textId="77777777" w:rsidTr="007121EE">
        <w:trPr>
          <w:trHeight w:val="276"/>
        </w:trPr>
        <w:tc>
          <w:tcPr>
            <w:tcW w:w="704" w:type="dxa"/>
            <w:vAlign w:val="center"/>
            <w:hideMark/>
          </w:tcPr>
          <w:p w14:paraId="616AEC41"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5DF675EB"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integrează principiului DNSH prin măsurile incluse în cererea de finanțare și anexele sale</w:t>
            </w:r>
          </w:p>
        </w:tc>
        <w:tc>
          <w:tcPr>
            <w:tcW w:w="993" w:type="dxa"/>
            <w:vAlign w:val="center"/>
            <w:hideMark/>
          </w:tcPr>
          <w:p w14:paraId="53169F52"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713CB59F" w14:textId="77777777" w:rsidTr="007121EE">
        <w:trPr>
          <w:trHeight w:val="276"/>
        </w:trPr>
        <w:tc>
          <w:tcPr>
            <w:tcW w:w="704" w:type="dxa"/>
            <w:vAlign w:val="center"/>
            <w:hideMark/>
          </w:tcPr>
          <w:p w14:paraId="42EB9A23"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63851A23"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nu integrează principiului DNSH prin măsurile incluse în cererea de finanțare și anexele sale</w:t>
            </w:r>
          </w:p>
        </w:tc>
        <w:tc>
          <w:tcPr>
            <w:tcW w:w="993" w:type="dxa"/>
            <w:vAlign w:val="center"/>
            <w:hideMark/>
          </w:tcPr>
          <w:p w14:paraId="0448A05D"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0</w:t>
            </w:r>
          </w:p>
        </w:tc>
      </w:tr>
      <w:tr w:rsidR="00BA2AC5" w:rsidRPr="00922415" w14:paraId="2106903E" w14:textId="77777777" w:rsidTr="00223A6E">
        <w:trPr>
          <w:trHeight w:val="58"/>
        </w:trPr>
        <w:tc>
          <w:tcPr>
            <w:tcW w:w="704" w:type="dxa"/>
            <w:shd w:val="clear" w:color="000000" w:fill="BDD3FF"/>
            <w:vAlign w:val="center"/>
            <w:hideMark/>
          </w:tcPr>
          <w:p w14:paraId="41108A8D"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4.2</w:t>
            </w:r>
          </w:p>
        </w:tc>
        <w:tc>
          <w:tcPr>
            <w:tcW w:w="13466" w:type="dxa"/>
            <w:shd w:val="clear" w:color="000000" w:fill="BDD3FF"/>
            <w:vAlign w:val="center"/>
            <w:hideMark/>
          </w:tcPr>
          <w:p w14:paraId="32A00B61"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Dezvoltare durabilă și protecția mediului (care </w:t>
            </w:r>
            <w:proofErr w:type="spellStart"/>
            <w:r w:rsidRPr="00922415">
              <w:rPr>
                <w:rFonts w:ascii="Calibri" w:eastAsia="Times New Roman" w:hAnsi="Calibri" w:cs="Calibri"/>
                <w:b/>
                <w:bCs/>
              </w:rPr>
              <w:t>exced</w:t>
            </w:r>
            <w:proofErr w:type="spellEnd"/>
            <w:r w:rsidRPr="00922415">
              <w:rPr>
                <w:rFonts w:ascii="Calibri" w:eastAsia="Times New Roman" w:hAnsi="Calibri" w:cs="Calibri"/>
                <w:b/>
                <w:bCs/>
              </w:rPr>
              <w:t xml:space="preserve"> prevederile obligatorii ale legislației în vigoare) </w:t>
            </w:r>
            <w:r w:rsidRPr="00922415">
              <w:rPr>
                <w:rFonts w:ascii="Calibri" w:eastAsia="Times New Roman" w:hAnsi="Calibri" w:cs="Calibri"/>
                <w:b/>
                <w:bCs/>
              </w:rPr>
              <w:br/>
            </w:r>
            <w:r w:rsidRPr="00922415">
              <w:rPr>
                <w:rFonts w:ascii="Calibri" w:eastAsia="Times New Roman" w:hAnsi="Calibri" w:cs="Calibri"/>
                <w:b/>
                <w:bCs/>
                <w:i/>
                <w:iCs/>
              </w:rPr>
              <w:t>(Modalitatea de punctare: Punctajul este cumulativ. Se pot acorda punctaje intermediare. Punctaj maxim 2 puncte)</w:t>
            </w:r>
          </w:p>
        </w:tc>
        <w:tc>
          <w:tcPr>
            <w:tcW w:w="993" w:type="dxa"/>
            <w:shd w:val="clear" w:color="000000" w:fill="BDD3FF"/>
            <w:vAlign w:val="center"/>
            <w:hideMark/>
          </w:tcPr>
          <w:p w14:paraId="40E15F01"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2</w:t>
            </w:r>
          </w:p>
        </w:tc>
      </w:tr>
      <w:tr w:rsidR="00BA2AC5" w:rsidRPr="00922415" w14:paraId="1741BA82" w14:textId="77777777" w:rsidTr="00223A6E">
        <w:trPr>
          <w:trHeight w:val="59"/>
        </w:trPr>
        <w:tc>
          <w:tcPr>
            <w:tcW w:w="704" w:type="dxa"/>
            <w:vAlign w:val="center"/>
            <w:hideMark/>
          </w:tcPr>
          <w:p w14:paraId="13D85D10"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6E76EDAD" w14:textId="1C52ABCB"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include măsuri de utilizare a surselor regenerabile de energie.</w:t>
            </w:r>
          </w:p>
        </w:tc>
        <w:tc>
          <w:tcPr>
            <w:tcW w:w="993" w:type="dxa"/>
            <w:vAlign w:val="center"/>
            <w:hideMark/>
          </w:tcPr>
          <w:p w14:paraId="6388EEE5"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375107B0" w14:textId="77777777" w:rsidTr="00223A6E">
        <w:trPr>
          <w:trHeight w:val="66"/>
        </w:trPr>
        <w:tc>
          <w:tcPr>
            <w:tcW w:w="704" w:type="dxa"/>
            <w:vAlign w:val="center"/>
            <w:hideMark/>
          </w:tcPr>
          <w:p w14:paraId="4F9CD59B"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b. </w:t>
            </w:r>
          </w:p>
        </w:tc>
        <w:tc>
          <w:tcPr>
            <w:tcW w:w="13466" w:type="dxa"/>
            <w:vAlign w:val="center"/>
            <w:hideMark/>
          </w:tcPr>
          <w:p w14:paraId="4EBB86FB" w14:textId="1EAF5E21" w:rsidR="00BA2AC5" w:rsidRPr="00922415" w:rsidRDefault="00BA2AC5" w:rsidP="00BA2AC5">
            <w:pPr>
              <w:spacing w:line="240" w:lineRule="auto"/>
              <w:rPr>
                <w:rFonts w:ascii="Calibri" w:eastAsia="Times New Roman" w:hAnsi="Calibri" w:cs="Calibri"/>
              </w:rPr>
            </w:pPr>
            <w:bookmarkStart w:id="4" w:name="_Hlk170982996"/>
            <w:r w:rsidRPr="00922415">
              <w:rPr>
                <w:rFonts w:ascii="Calibri" w:eastAsia="Times New Roman" w:hAnsi="Calibri" w:cs="Calibri"/>
              </w:rPr>
              <w:t>Proiectul</w:t>
            </w:r>
            <w:r>
              <w:rPr>
                <w:rFonts w:ascii="Calibri" w:eastAsia="Times New Roman" w:hAnsi="Calibri" w:cs="Calibri"/>
              </w:rPr>
              <w:t xml:space="preserve"> se implementează pe o structura existenta si include</w:t>
            </w:r>
            <w:r w:rsidRPr="00922415">
              <w:rPr>
                <w:rFonts w:ascii="Calibri" w:eastAsia="Times New Roman" w:hAnsi="Calibri" w:cs="Calibri"/>
              </w:rPr>
              <w:t xml:space="preserve"> măsuri de intervenție ce conduc la o reducere a consumului de </w:t>
            </w:r>
            <w:r>
              <w:rPr>
                <w:rFonts w:ascii="Calibri" w:eastAsia="Times New Roman" w:hAnsi="Calibri" w:cs="Calibri"/>
              </w:rPr>
              <w:t xml:space="preserve">resurse </w:t>
            </w:r>
            <w:r w:rsidRPr="00922415">
              <w:rPr>
                <w:rFonts w:ascii="Calibri" w:eastAsia="Times New Roman" w:hAnsi="Calibri" w:cs="Calibri"/>
              </w:rPr>
              <w:t xml:space="preserve">(care </w:t>
            </w:r>
            <w:proofErr w:type="spellStart"/>
            <w:r w:rsidRPr="00922415">
              <w:rPr>
                <w:rFonts w:ascii="Calibri" w:eastAsia="Times New Roman" w:hAnsi="Calibri" w:cs="Calibri"/>
              </w:rPr>
              <w:t>exced</w:t>
            </w:r>
            <w:proofErr w:type="spellEnd"/>
            <w:r w:rsidRPr="00922415">
              <w:rPr>
                <w:rFonts w:ascii="Calibri" w:eastAsia="Times New Roman" w:hAnsi="Calibri" w:cs="Calibri"/>
              </w:rPr>
              <w:t xml:space="preserve"> prevederile obligatorii ale legislației în vigoare). Altele decât cele menționate la litera a.</w:t>
            </w:r>
            <w:bookmarkEnd w:id="4"/>
          </w:p>
        </w:tc>
        <w:tc>
          <w:tcPr>
            <w:tcW w:w="993" w:type="dxa"/>
            <w:vAlign w:val="center"/>
            <w:hideMark/>
          </w:tcPr>
          <w:p w14:paraId="0B3625B3"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3D58FDB8" w14:textId="77777777" w:rsidTr="00223A6E">
        <w:trPr>
          <w:trHeight w:val="58"/>
        </w:trPr>
        <w:tc>
          <w:tcPr>
            <w:tcW w:w="704" w:type="dxa"/>
            <w:shd w:val="clear" w:color="000000" w:fill="BDD3FF"/>
            <w:vAlign w:val="center"/>
            <w:hideMark/>
          </w:tcPr>
          <w:p w14:paraId="3AA0C59A"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4.3</w:t>
            </w:r>
          </w:p>
        </w:tc>
        <w:tc>
          <w:tcPr>
            <w:tcW w:w="13466" w:type="dxa"/>
            <w:shd w:val="clear" w:color="000000" w:fill="BDD3FF"/>
            <w:vAlign w:val="center"/>
            <w:hideMark/>
          </w:tcPr>
          <w:p w14:paraId="44C9768B"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Egalitate de șanse, de gen, nediscriminare și accesibilitate </w:t>
            </w:r>
            <w:r w:rsidRPr="003F153D">
              <w:rPr>
                <w:rFonts w:ascii="Calibri" w:eastAsia="Times New Roman" w:hAnsi="Calibri" w:cs="Calibri"/>
                <w:b/>
                <w:bCs/>
              </w:rPr>
              <w:t xml:space="preserve">(care </w:t>
            </w:r>
            <w:proofErr w:type="spellStart"/>
            <w:r w:rsidRPr="003F153D">
              <w:rPr>
                <w:rFonts w:ascii="Calibri" w:eastAsia="Times New Roman" w:hAnsi="Calibri" w:cs="Calibri"/>
                <w:b/>
                <w:bCs/>
              </w:rPr>
              <w:t>exced</w:t>
            </w:r>
            <w:proofErr w:type="spellEnd"/>
            <w:r w:rsidRPr="003F153D">
              <w:rPr>
                <w:rFonts w:ascii="Calibri" w:eastAsia="Times New Roman" w:hAnsi="Calibri" w:cs="Calibri"/>
                <w:b/>
                <w:bCs/>
              </w:rPr>
              <w:t xml:space="preserve"> prevederile obligatorii ale legislației în vigoare)                               </w:t>
            </w:r>
            <w:r w:rsidRPr="00922415">
              <w:rPr>
                <w:rFonts w:ascii="Calibri" w:eastAsia="Times New Roman" w:hAnsi="Calibri" w:cs="Calibri"/>
                <w:b/>
                <w:bCs/>
              </w:rPr>
              <w:br/>
            </w:r>
            <w:r w:rsidRPr="00922415">
              <w:rPr>
                <w:rFonts w:ascii="Calibri" w:eastAsia="Times New Roman" w:hAnsi="Calibri" w:cs="Calibri"/>
                <w:b/>
                <w:bCs/>
                <w:i/>
                <w:iCs/>
              </w:rPr>
              <w:t>(Modalitatea de punctare: Punctajul este cumulativ. Se pot acorda punctaje intermediare. Punctaj maxim 7</w:t>
            </w:r>
            <w:r w:rsidRPr="00922415">
              <w:rPr>
                <w:rFonts w:ascii="Calibri" w:eastAsia="Times New Roman" w:hAnsi="Calibri" w:cs="Calibri"/>
                <w:b/>
                <w:bCs/>
                <w:i/>
                <w:iCs/>
                <w:color w:val="FF0000"/>
              </w:rPr>
              <w:t xml:space="preserve"> </w:t>
            </w:r>
            <w:r w:rsidRPr="00922415">
              <w:rPr>
                <w:rFonts w:ascii="Calibri" w:eastAsia="Times New Roman" w:hAnsi="Calibri" w:cs="Calibri"/>
                <w:b/>
                <w:bCs/>
                <w:i/>
                <w:iCs/>
              </w:rPr>
              <w:t>puncte)</w:t>
            </w:r>
          </w:p>
        </w:tc>
        <w:tc>
          <w:tcPr>
            <w:tcW w:w="993" w:type="dxa"/>
            <w:shd w:val="clear" w:color="000000" w:fill="BDD3FF"/>
            <w:vAlign w:val="center"/>
            <w:hideMark/>
          </w:tcPr>
          <w:p w14:paraId="7FD584EA"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7</w:t>
            </w:r>
          </w:p>
        </w:tc>
      </w:tr>
      <w:tr w:rsidR="00BA2AC5" w:rsidRPr="00922415" w14:paraId="45527916" w14:textId="77777777" w:rsidTr="00223A6E">
        <w:trPr>
          <w:trHeight w:val="89"/>
        </w:trPr>
        <w:tc>
          <w:tcPr>
            <w:tcW w:w="704" w:type="dxa"/>
            <w:vAlign w:val="center"/>
            <w:hideMark/>
          </w:tcPr>
          <w:p w14:paraId="1A0A474D"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 xml:space="preserve">a. </w:t>
            </w:r>
          </w:p>
        </w:tc>
        <w:tc>
          <w:tcPr>
            <w:tcW w:w="13466" w:type="dxa"/>
            <w:vAlign w:val="center"/>
            <w:hideMark/>
          </w:tcPr>
          <w:p w14:paraId="175E0514" w14:textId="0BB5684A"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propune angajarea de persoane din categorii defavorizate . Pentru a obține punctajul maxim solicitantul / beneficiarul își asumă angajarea a minim 1 persoană din această categorie</w:t>
            </w:r>
          </w:p>
        </w:tc>
        <w:tc>
          <w:tcPr>
            <w:tcW w:w="993" w:type="dxa"/>
            <w:vAlign w:val="center"/>
            <w:hideMark/>
          </w:tcPr>
          <w:p w14:paraId="0CF59B46"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1</w:t>
            </w:r>
          </w:p>
        </w:tc>
      </w:tr>
      <w:tr w:rsidR="00BA2AC5" w:rsidRPr="00922415" w14:paraId="3FF8849A" w14:textId="77777777" w:rsidTr="00223A6E">
        <w:trPr>
          <w:trHeight w:val="58"/>
        </w:trPr>
        <w:tc>
          <w:tcPr>
            <w:tcW w:w="704" w:type="dxa"/>
            <w:vAlign w:val="center"/>
            <w:hideMark/>
          </w:tcPr>
          <w:p w14:paraId="07FC24BA"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lastRenderedPageBreak/>
              <w:t xml:space="preserve">b. </w:t>
            </w:r>
          </w:p>
        </w:tc>
        <w:tc>
          <w:tcPr>
            <w:tcW w:w="13466" w:type="dxa"/>
            <w:vAlign w:val="center"/>
            <w:hideMark/>
          </w:tcPr>
          <w:p w14:paraId="6F199DFA" w14:textId="2EB017C1"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prevede crearea de facilități / adaptarea infrastructurii/ echipamentelor pentru accesul persoanelor cu dizabilități, în plus față de cele pentru conformarea cu normele legale, inclusiv acțiuni care să vizeze accesibilizarea obiectivelor vizate de investiție, inclusiv prin digitalizarea acestora si asigurarea accesului persoanelor cu dizabilități.</w:t>
            </w:r>
            <w:r>
              <w:rPr>
                <w:rFonts w:ascii="Calibri" w:eastAsia="Times New Roman" w:hAnsi="Calibri" w:cs="Calibri"/>
              </w:rPr>
              <w:t xml:space="preserve"> </w:t>
            </w:r>
            <w:r w:rsidRPr="00922415">
              <w:rPr>
                <w:rFonts w:ascii="Calibri" w:eastAsia="Times New Roman" w:hAnsi="Calibri" w:cs="Calibri"/>
                <w:i/>
                <w:iCs/>
              </w:rPr>
              <w:t xml:space="preserve">(Se poate acorda punctaj intermediar.) </w:t>
            </w:r>
          </w:p>
        </w:tc>
        <w:tc>
          <w:tcPr>
            <w:tcW w:w="993" w:type="dxa"/>
            <w:vAlign w:val="center"/>
            <w:hideMark/>
          </w:tcPr>
          <w:p w14:paraId="44CE78AE"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2</w:t>
            </w:r>
          </w:p>
        </w:tc>
      </w:tr>
      <w:tr w:rsidR="00BA2AC5" w:rsidRPr="00922415" w14:paraId="101C1D40" w14:textId="77777777" w:rsidTr="00223A6E">
        <w:trPr>
          <w:trHeight w:val="58"/>
        </w:trPr>
        <w:tc>
          <w:tcPr>
            <w:tcW w:w="704" w:type="dxa"/>
            <w:vAlign w:val="center"/>
            <w:hideMark/>
          </w:tcPr>
          <w:p w14:paraId="3C03D62C"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c.</w:t>
            </w:r>
          </w:p>
        </w:tc>
        <w:tc>
          <w:tcPr>
            <w:tcW w:w="13466" w:type="dxa"/>
            <w:vAlign w:val="center"/>
            <w:hideMark/>
          </w:tcPr>
          <w:p w14:paraId="7A3C21BC" w14:textId="54D9653F"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prevede activități de  pre-incubarea și incubarea a start-</w:t>
            </w:r>
            <w:proofErr w:type="spellStart"/>
            <w:r w:rsidRPr="00922415">
              <w:rPr>
                <w:rFonts w:ascii="Calibri" w:eastAsia="Times New Roman" w:hAnsi="Calibri" w:cs="Calibri"/>
              </w:rPr>
              <w:t>up</w:t>
            </w:r>
            <w:proofErr w:type="spellEnd"/>
            <w:r w:rsidRPr="00922415">
              <w:rPr>
                <w:rFonts w:ascii="Calibri" w:eastAsia="Times New Roman" w:hAnsi="Calibri" w:cs="Calibri"/>
              </w:rPr>
              <w:t xml:space="preserve">-uri înființate de studenți și doctoranzi </w:t>
            </w:r>
          </w:p>
        </w:tc>
        <w:tc>
          <w:tcPr>
            <w:tcW w:w="993" w:type="dxa"/>
            <w:vAlign w:val="center"/>
            <w:hideMark/>
          </w:tcPr>
          <w:p w14:paraId="6FE71BA3"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2</w:t>
            </w:r>
          </w:p>
        </w:tc>
      </w:tr>
      <w:tr w:rsidR="00BA2AC5" w:rsidRPr="00922415" w14:paraId="2C7F05C1" w14:textId="77777777" w:rsidTr="00223A6E">
        <w:trPr>
          <w:trHeight w:val="58"/>
        </w:trPr>
        <w:tc>
          <w:tcPr>
            <w:tcW w:w="704" w:type="dxa"/>
            <w:vAlign w:val="center"/>
            <w:hideMark/>
          </w:tcPr>
          <w:p w14:paraId="219ADC6B" w14:textId="77777777" w:rsidR="00BA2AC5" w:rsidRPr="00922415" w:rsidRDefault="00BA2AC5" w:rsidP="00BA2AC5">
            <w:pPr>
              <w:spacing w:line="240" w:lineRule="auto"/>
              <w:jc w:val="center"/>
              <w:rPr>
                <w:rFonts w:ascii="Calibri" w:eastAsia="Times New Roman" w:hAnsi="Calibri" w:cs="Calibri"/>
              </w:rPr>
            </w:pPr>
            <w:r w:rsidRPr="00922415">
              <w:rPr>
                <w:rFonts w:ascii="Calibri" w:eastAsia="Times New Roman" w:hAnsi="Calibri" w:cs="Calibri"/>
              </w:rPr>
              <w:t>d.</w:t>
            </w:r>
          </w:p>
        </w:tc>
        <w:tc>
          <w:tcPr>
            <w:tcW w:w="13466" w:type="dxa"/>
            <w:vAlign w:val="center"/>
            <w:hideMark/>
          </w:tcPr>
          <w:p w14:paraId="4D06C93D" w14:textId="0F64D7A0"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Proiectul prevede activități de  pre-incubarea și incubarea a start-</w:t>
            </w:r>
            <w:proofErr w:type="spellStart"/>
            <w:r w:rsidRPr="00922415">
              <w:rPr>
                <w:rFonts w:ascii="Calibri" w:eastAsia="Times New Roman" w:hAnsi="Calibri" w:cs="Calibri"/>
              </w:rPr>
              <w:t>up</w:t>
            </w:r>
            <w:proofErr w:type="spellEnd"/>
            <w:r w:rsidRPr="00922415">
              <w:rPr>
                <w:rFonts w:ascii="Calibri" w:eastAsia="Times New Roman" w:hAnsi="Calibri" w:cs="Calibri"/>
              </w:rPr>
              <w:t xml:space="preserve">-uri înființate de persoane defavorizate conform prevederilor ghidului solicitantului </w:t>
            </w:r>
          </w:p>
        </w:tc>
        <w:tc>
          <w:tcPr>
            <w:tcW w:w="993" w:type="dxa"/>
            <w:vAlign w:val="center"/>
            <w:hideMark/>
          </w:tcPr>
          <w:p w14:paraId="1863173C" w14:textId="6FDFA12C"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1</w:t>
            </w:r>
          </w:p>
        </w:tc>
      </w:tr>
      <w:tr w:rsidR="00BA2AC5" w:rsidRPr="00922415" w14:paraId="04C88A9F" w14:textId="77777777" w:rsidTr="00223A6E">
        <w:trPr>
          <w:trHeight w:val="58"/>
        </w:trPr>
        <w:tc>
          <w:tcPr>
            <w:tcW w:w="704" w:type="dxa"/>
            <w:vAlign w:val="center"/>
          </w:tcPr>
          <w:p w14:paraId="443E9646" w14:textId="5D92F49D"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e</w:t>
            </w:r>
          </w:p>
        </w:tc>
        <w:tc>
          <w:tcPr>
            <w:tcW w:w="13466" w:type="dxa"/>
            <w:vAlign w:val="center"/>
          </w:tcPr>
          <w:p w14:paraId="3017DF29" w14:textId="477DA506" w:rsidR="00BA2AC5" w:rsidRPr="00922415" w:rsidRDefault="00BA2AC5" w:rsidP="00BA2AC5">
            <w:pPr>
              <w:spacing w:line="240" w:lineRule="auto"/>
              <w:rPr>
                <w:rFonts w:ascii="Calibri" w:eastAsia="Times New Roman" w:hAnsi="Calibri" w:cs="Calibri"/>
              </w:rPr>
            </w:pPr>
            <w:r w:rsidRPr="00B5282E">
              <w:rPr>
                <w:rFonts w:ascii="Calibri" w:eastAsia="Times New Roman" w:hAnsi="Calibri" w:cs="Calibri"/>
              </w:rPr>
              <w:t>Proiectul prevede activități de  pre-incubarea și incubarea a start-</w:t>
            </w:r>
            <w:proofErr w:type="spellStart"/>
            <w:r w:rsidRPr="00B5282E">
              <w:rPr>
                <w:rFonts w:ascii="Calibri" w:eastAsia="Times New Roman" w:hAnsi="Calibri" w:cs="Calibri"/>
              </w:rPr>
              <w:t>up</w:t>
            </w:r>
            <w:proofErr w:type="spellEnd"/>
            <w:r w:rsidRPr="00B5282E">
              <w:rPr>
                <w:rFonts w:ascii="Calibri" w:eastAsia="Times New Roman" w:hAnsi="Calibri" w:cs="Calibri"/>
              </w:rPr>
              <w:t>-uri înființate de</w:t>
            </w:r>
            <w:r w:rsidRPr="00B5282E" w:rsidDel="00B5282E">
              <w:rPr>
                <w:rFonts w:ascii="Calibri" w:eastAsia="Times New Roman" w:hAnsi="Calibri" w:cs="Calibri"/>
              </w:rPr>
              <w:t xml:space="preserve"> </w:t>
            </w:r>
            <w:r w:rsidRPr="00B5282E">
              <w:rPr>
                <w:rFonts w:ascii="Calibri" w:eastAsia="Times New Roman" w:hAnsi="Calibri" w:cs="Calibri"/>
              </w:rPr>
              <w:t>femei antreprenor/manager</w:t>
            </w:r>
          </w:p>
        </w:tc>
        <w:tc>
          <w:tcPr>
            <w:tcW w:w="993" w:type="dxa"/>
            <w:vAlign w:val="center"/>
          </w:tcPr>
          <w:p w14:paraId="1ED8F8AB" w14:textId="59181B3C" w:rsidR="00BA2AC5" w:rsidRPr="00922415" w:rsidRDefault="00BA2AC5" w:rsidP="00BA2AC5">
            <w:pPr>
              <w:spacing w:line="240" w:lineRule="auto"/>
              <w:jc w:val="center"/>
              <w:rPr>
                <w:rFonts w:ascii="Calibri" w:eastAsia="Times New Roman" w:hAnsi="Calibri" w:cs="Calibri"/>
              </w:rPr>
            </w:pPr>
            <w:r>
              <w:rPr>
                <w:rFonts w:ascii="Calibri" w:eastAsia="Times New Roman" w:hAnsi="Calibri" w:cs="Calibri"/>
              </w:rPr>
              <w:t>1</w:t>
            </w:r>
          </w:p>
        </w:tc>
      </w:tr>
      <w:tr w:rsidR="00BA2AC5" w:rsidRPr="00922415" w14:paraId="0D144CBF" w14:textId="77777777" w:rsidTr="007121EE">
        <w:trPr>
          <w:trHeight w:val="276"/>
        </w:trPr>
        <w:tc>
          <w:tcPr>
            <w:tcW w:w="704" w:type="dxa"/>
            <w:shd w:val="clear" w:color="000000" w:fill="8EA9DB"/>
            <w:vAlign w:val="center"/>
            <w:hideMark/>
          </w:tcPr>
          <w:p w14:paraId="200C965B" w14:textId="77777777" w:rsidR="00BA2AC5" w:rsidRPr="00922415" w:rsidRDefault="00BA2AC5" w:rsidP="00BA2AC5">
            <w:pPr>
              <w:spacing w:line="240" w:lineRule="auto"/>
              <w:rPr>
                <w:rFonts w:ascii="Calibri" w:eastAsia="Times New Roman" w:hAnsi="Calibri" w:cs="Calibri"/>
              </w:rPr>
            </w:pPr>
            <w:r w:rsidRPr="00922415">
              <w:rPr>
                <w:rFonts w:ascii="Calibri" w:eastAsia="Times New Roman" w:hAnsi="Calibri" w:cs="Calibri"/>
              </w:rPr>
              <w:t> </w:t>
            </w:r>
          </w:p>
        </w:tc>
        <w:tc>
          <w:tcPr>
            <w:tcW w:w="13466" w:type="dxa"/>
            <w:shd w:val="clear" w:color="000000" w:fill="8EA9DB"/>
            <w:vAlign w:val="center"/>
            <w:hideMark/>
          </w:tcPr>
          <w:p w14:paraId="1DF0E159" w14:textId="77777777" w:rsidR="00BA2AC5" w:rsidRPr="00922415" w:rsidRDefault="00BA2AC5" w:rsidP="00BA2AC5">
            <w:pPr>
              <w:spacing w:line="240" w:lineRule="auto"/>
              <w:rPr>
                <w:rFonts w:ascii="Calibri" w:eastAsia="Times New Roman" w:hAnsi="Calibri" w:cs="Calibri"/>
                <w:b/>
                <w:bCs/>
              </w:rPr>
            </w:pPr>
            <w:r w:rsidRPr="00922415">
              <w:rPr>
                <w:rFonts w:ascii="Calibri" w:eastAsia="Times New Roman" w:hAnsi="Calibri" w:cs="Calibri"/>
                <w:b/>
                <w:bCs/>
              </w:rPr>
              <w:t xml:space="preserve">Total </w:t>
            </w:r>
          </w:p>
        </w:tc>
        <w:tc>
          <w:tcPr>
            <w:tcW w:w="993" w:type="dxa"/>
            <w:shd w:val="clear" w:color="000000" w:fill="8EA9DB"/>
            <w:vAlign w:val="center"/>
            <w:hideMark/>
          </w:tcPr>
          <w:p w14:paraId="3D01E754" w14:textId="77777777" w:rsidR="00BA2AC5" w:rsidRPr="00922415" w:rsidRDefault="00BA2AC5" w:rsidP="00BA2AC5">
            <w:pPr>
              <w:spacing w:line="240" w:lineRule="auto"/>
              <w:jc w:val="center"/>
              <w:rPr>
                <w:rFonts w:ascii="Calibri" w:eastAsia="Times New Roman" w:hAnsi="Calibri" w:cs="Calibri"/>
                <w:b/>
                <w:bCs/>
              </w:rPr>
            </w:pPr>
            <w:r w:rsidRPr="00922415">
              <w:rPr>
                <w:rFonts w:ascii="Calibri" w:eastAsia="Times New Roman" w:hAnsi="Calibri" w:cs="Calibri"/>
                <w:b/>
                <w:bCs/>
              </w:rPr>
              <w:t>100</w:t>
            </w:r>
          </w:p>
        </w:tc>
      </w:tr>
    </w:tbl>
    <w:p w14:paraId="7AD0754D" w14:textId="2A3104A8" w:rsidR="004A0503" w:rsidRDefault="004A0503" w:rsidP="003C4916">
      <w:pPr>
        <w:jc w:val="both"/>
        <w:rPr>
          <w:rFonts w:ascii="Calibri" w:hAnsi="Calibri" w:cs="Calibri"/>
          <w:b/>
          <w:bCs/>
          <w:iCs/>
          <w:sz w:val="22"/>
          <w:szCs w:val="22"/>
        </w:rPr>
      </w:pPr>
    </w:p>
    <w:p w14:paraId="74D87559" w14:textId="77777777" w:rsidR="009E7110" w:rsidRDefault="009E7110" w:rsidP="007E0481">
      <w:pPr>
        <w:rPr>
          <w:rFonts w:asciiTheme="minorHAnsi" w:eastAsia="Times New Roman" w:hAnsiTheme="minorHAnsi" w:cstheme="minorHAnsi"/>
          <w:b/>
          <w:bCs/>
          <w:iCs/>
          <w:szCs w:val="24"/>
        </w:rPr>
      </w:pPr>
    </w:p>
    <w:p w14:paraId="0B796243" w14:textId="79CE27C4" w:rsidR="007E0481" w:rsidRPr="00B33854" w:rsidRDefault="007E0481" w:rsidP="007E0481">
      <w:pPr>
        <w:rPr>
          <w:rFonts w:asciiTheme="minorHAnsi" w:eastAsia="Times New Roman" w:hAnsiTheme="minorHAnsi" w:cstheme="minorHAnsi"/>
          <w:iCs/>
          <w:szCs w:val="24"/>
        </w:rPr>
      </w:pPr>
      <w:r>
        <w:rPr>
          <w:rFonts w:asciiTheme="minorHAnsi" w:eastAsia="Times New Roman" w:hAnsiTheme="minorHAnsi" w:cstheme="minorHAnsi"/>
          <w:b/>
          <w:bCs/>
          <w:iCs/>
          <w:szCs w:val="24"/>
        </w:rPr>
        <w:t xml:space="preserve">ATENTIE! </w:t>
      </w:r>
      <w:r w:rsidRPr="00B33854">
        <w:rPr>
          <w:rFonts w:asciiTheme="minorHAnsi" w:eastAsia="Times New Roman" w:hAnsiTheme="minorHAnsi" w:cstheme="minorHAnsi"/>
          <w:iCs/>
          <w:szCs w:val="24"/>
        </w:rPr>
        <w:t>Neatașarea la data depunerii cererii de finanțare a  Planului de dezvoltare și a anexelor acestuia (Anexa 15), a machetei financiare (Anexa16),  a titlului de incubator de afaceri/ prelungirea valabilității titlului de incubator de afaceri (Proiectele care vizează extinderea și modernizarea incubatoarelor de afaceri) va conduce la respingerea cererii de finanțare din procesul de evaluare, selecție și contractare, lipsa oricărui dintre aceste  documente nu poate face obiectul unei solicitări de clarificări.</w:t>
      </w:r>
    </w:p>
    <w:p w14:paraId="6663AB63" w14:textId="77777777" w:rsidR="004A0503" w:rsidRPr="00C22A24" w:rsidRDefault="004A0503" w:rsidP="00C22A24">
      <w:pPr>
        <w:spacing w:line="240" w:lineRule="auto"/>
        <w:jc w:val="both"/>
        <w:rPr>
          <w:rFonts w:ascii="Calibri" w:hAnsi="Calibri" w:cs="Calibri"/>
          <w:b/>
          <w:bCs/>
          <w:iCs/>
        </w:rPr>
      </w:pPr>
    </w:p>
    <w:sectPr w:rsidR="004A0503" w:rsidRPr="00C22A24" w:rsidSect="00332688">
      <w:headerReference w:type="even" r:id="rId8"/>
      <w:headerReference w:type="default" r:id="rId9"/>
      <w:footerReference w:type="even" r:id="rId10"/>
      <w:footerReference w:type="default" r:id="rId11"/>
      <w:headerReference w:type="first" r:id="rId12"/>
      <w:footerReference w:type="first" r:id="rId13"/>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006C" w14:textId="77777777" w:rsidR="00A62985" w:rsidRDefault="00A62985" w:rsidP="00D82C2C">
      <w:pPr>
        <w:spacing w:line="240" w:lineRule="auto"/>
      </w:pPr>
      <w:r>
        <w:separator/>
      </w:r>
    </w:p>
  </w:endnote>
  <w:endnote w:type="continuationSeparator" w:id="0">
    <w:p w14:paraId="28DB6288" w14:textId="77777777" w:rsidR="00A62985" w:rsidRDefault="00A62985"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648B" w14:textId="77777777" w:rsidR="00313D7C" w:rsidRDefault="00313D7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701261"/>
      <w:docPartObj>
        <w:docPartGallery w:val="Page Numbers (Bottom of Page)"/>
        <w:docPartUnique/>
      </w:docPartObj>
    </w:sdtPr>
    <w:sdtEndPr/>
    <w:sdtContent>
      <w:bookmarkStart w:id="8" w:name="_Hlk135991139" w:displacedByCustomXml="prev"/>
      <w:bookmarkStart w:id="9" w:name="_Hlk135991138" w:displacedByCustomXml="prev"/>
      <w:bookmarkStart w:id="10" w:name="_Hlk135990930" w:displacedByCustomXml="prev"/>
      <w:bookmarkStart w:id="11" w:name="_Hlk135990929" w:displacedByCustomXml="prev"/>
      <w:bookmarkStart w:id="12" w:name="_Hlk135990715" w:displacedByCustomXml="prev"/>
      <w:bookmarkStart w:id="13" w:name="_Hlk135990714" w:displacedByCustomXml="prev"/>
      <w:bookmarkStart w:id="14" w:name="_Hlk135990220" w:displacedByCustomXml="prev"/>
      <w:bookmarkStart w:id="15" w:name="_Hlk135990219" w:displacedByCustomXml="prev"/>
      <w:bookmarkStart w:id="16" w:name="_Hlk135990201" w:displacedByCustomXml="prev"/>
      <w:bookmarkStart w:id="17" w:name="_Hlk135990200" w:displacedByCustomXml="prev"/>
      <w:bookmarkStart w:id="18" w:name="_Hlk135990199" w:displacedByCustomXml="prev"/>
      <w:bookmarkStart w:id="19" w:name="_Hlk135990198" w:displacedByCustomXml="prev"/>
      <w:bookmarkStart w:id="20" w:name="_Hlk135990197" w:displacedByCustomXml="prev"/>
      <w:bookmarkStart w:id="21" w:name="_Hlk135990196" w:displacedByCustomXml="prev"/>
      <w:bookmarkStart w:id="22" w:name="_Hlk135990195" w:displacedByCustomXml="prev"/>
      <w:bookmarkStart w:id="23" w:name="_Hlk135990194" w:displacedByCustomXml="prev"/>
      <w:bookmarkStart w:id="24" w:name="_Hlk135990193" w:displacedByCustomXml="prev"/>
      <w:bookmarkStart w:id="25" w:name="_Hlk135990192" w:displacedByCustomXml="prev"/>
      <w:bookmarkStart w:id="26" w:name="_Hlk135990191" w:displacedByCustomXml="prev"/>
      <w:bookmarkStart w:id="27" w:name="_Hlk135990190" w:displacedByCustomXml="prev"/>
      <w:bookmarkStart w:id="28" w:name="_Hlk135990187" w:displacedByCustomXml="prev"/>
      <w:bookmarkStart w:id="29" w:name="_Hlk135990186" w:displacedByCustomXml="prev"/>
      <w:bookmarkStart w:id="30" w:name="_Hlk135990183" w:displacedByCustomXml="prev"/>
      <w:bookmarkStart w:id="31" w:name="_Hlk135990182" w:displacedByCustomXml="prev"/>
      <w:bookmarkStart w:id="32" w:name="_Hlk135990144" w:displacedByCustomXml="prev"/>
      <w:bookmarkStart w:id="33" w:name="_Hlk135990143"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95561E" w:rsidRDefault="0095561E"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p>
      <w:bookmarkEnd w:id="9"/>
      <w:bookmarkEnd w:id="8"/>
      <w:p w14:paraId="07D50358" w14:textId="77777777" w:rsidR="0095561E" w:rsidRDefault="0095561E" w:rsidP="00667F16"/>
      <w:p w14:paraId="11EE0D1B" w14:textId="77777777" w:rsidR="0095561E" w:rsidRDefault="00A62985">
        <w:pPr>
          <w:pStyle w:val="Subsol"/>
          <w:jc w:val="right"/>
        </w:pPr>
      </w:p>
    </w:sdtContent>
  </w:sdt>
  <w:p w14:paraId="747978E2" w14:textId="77777777" w:rsidR="0095561E" w:rsidRPr="00667F16" w:rsidRDefault="0095561E"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95561E" w:rsidRDefault="0095561E"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95561E" w:rsidRDefault="0095561E"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A62985"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897D9" w14:textId="77777777" w:rsidR="00A62985" w:rsidRDefault="00A62985" w:rsidP="00D82C2C">
      <w:pPr>
        <w:spacing w:line="240" w:lineRule="auto"/>
      </w:pPr>
      <w:r>
        <w:separator/>
      </w:r>
    </w:p>
  </w:footnote>
  <w:footnote w:type="continuationSeparator" w:id="0">
    <w:p w14:paraId="27CB9BCA" w14:textId="77777777" w:rsidR="00A62985" w:rsidRDefault="00A62985"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FBED" w14:textId="69D6FDBE" w:rsidR="00313D7C" w:rsidRDefault="00313D7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10CA" w14:textId="77D1642C" w:rsidR="0095561E" w:rsidRDefault="0095561E" w:rsidP="00332688">
    <w:pPr>
      <w:pStyle w:val="Antet"/>
      <w:rPr>
        <w:color w:val="999999"/>
      </w:rPr>
    </w:pPr>
    <w:bookmarkStart w:id="5" w:name="_Hlk129182622"/>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6" w:name="_Hlk135995789"/>
                            <w:r w:rsidRPr="00C47E05">
                              <w:rPr>
                                <w:rFonts w:ascii="Arial Narrow" w:hAnsi="Arial Narrow" w:cs="Times New Roman"/>
                                <w:color w:val="808080"/>
                                <w:spacing w:val="20"/>
                                <w:sz w:val="26"/>
                              </w:rPr>
                              <w:t>CENTRU</w:t>
                            </w:r>
                            <w:bookmarkEnd w:id="6"/>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7" w:name="_Hlk135995789"/>
                      <w:r w:rsidRPr="00C47E05">
                        <w:rPr>
                          <w:rFonts w:ascii="Arial Narrow" w:hAnsi="Arial Narrow" w:cs="Times New Roman"/>
                          <w:color w:val="808080"/>
                          <w:spacing w:val="20"/>
                          <w:sz w:val="26"/>
                        </w:rPr>
                        <w:t>CENTRU</w:t>
                      </w:r>
                      <w:bookmarkEnd w:id="7"/>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36032A71"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D0411F">
      <w:rPr>
        <w:noProof/>
        <w:color w:val="999999"/>
      </w:rPr>
      <w:t>6</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D0411F">
      <w:rPr>
        <w:noProof/>
        <w:color w:val="999999"/>
      </w:rPr>
      <w:t>6</w:t>
    </w:r>
    <w:r w:rsidRPr="00851382">
      <w:rPr>
        <w:color w:val="999999"/>
      </w:rPr>
      <w:fldChar w:fldCharType="end"/>
    </w:r>
    <w:bookmarkEnd w:id="5"/>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3278" w14:textId="3A79B30E" w:rsidR="0095561E" w:rsidRDefault="0095561E" w:rsidP="00332688">
    <w:pPr>
      <w:pStyle w:val="Antet"/>
    </w:pPr>
    <w:bookmarkStart w:id="34"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4"/>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AFE514C"/>
    <w:multiLevelType w:val="hybridMultilevel"/>
    <w:tmpl w:val="13B0AAC8"/>
    <w:lvl w:ilvl="0" w:tplc="3AA2DB1A">
      <w:start w:val="1"/>
      <w:numFmt w:val="bullet"/>
      <w:lvlText w:val="-"/>
      <w:lvlJc w:val="left"/>
      <w:pPr>
        <w:ind w:left="720" w:hanging="360"/>
      </w:pPr>
      <w:rPr>
        <w:rFonts w:ascii="Calibri" w:eastAsia="Times New Roman"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28454FE"/>
    <w:multiLevelType w:val="hybridMultilevel"/>
    <w:tmpl w:val="DD28FA5A"/>
    <w:lvl w:ilvl="0" w:tplc="0D7228F0">
      <w:start w:val="1"/>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3"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D9308B"/>
    <w:multiLevelType w:val="hybridMultilevel"/>
    <w:tmpl w:val="21C86180"/>
    <w:lvl w:ilvl="0" w:tplc="DAB8611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7B4121"/>
    <w:multiLevelType w:val="hybridMultilevel"/>
    <w:tmpl w:val="7CF68890"/>
    <w:lvl w:ilvl="0" w:tplc="831A0BD6">
      <w:start w:val="2"/>
      <w:numFmt w:val="bullet"/>
      <w:lvlText w:val=""/>
      <w:lvlJc w:val="left"/>
      <w:pPr>
        <w:ind w:left="720" w:hanging="360"/>
      </w:pPr>
      <w:rPr>
        <w:rFonts w:ascii="Symbol" w:eastAsia="Times New Roman"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D0F3540"/>
    <w:multiLevelType w:val="hybridMultilevel"/>
    <w:tmpl w:val="5D8055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762A8"/>
    <w:multiLevelType w:val="hybridMultilevel"/>
    <w:tmpl w:val="4B2AF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8" w15:restartNumberingAfterBreak="0">
    <w:nsid w:val="77221883"/>
    <w:multiLevelType w:val="hybridMultilevel"/>
    <w:tmpl w:val="ACC6DE0A"/>
    <w:lvl w:ilvl="0" w:tplc="DFB498F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862470168">
    <w:abstractNumId w:val="8"/>
  </w:num>
  <w:num w:numId="2" w16cid:durableId="1117140266">
    <w:abstractNumId w:val="7"/>
  </w:num>
  <w:num w:numId="3" w16cid:durableId="1395620849">
    <w:abstractNumId w:val="10"/>
  </w:num>
  <w:num w:numId="4" w16cid:durableId="1799176305">
    <w:abstractNumId w:val="12"/>
  </w:num>
  <w:num w:numId="5" w16cid:durableId="1556550313">
    <w:abstractNumId w:val="5"/>
  </w:num>
  <w:num w:numId="6" w16cid:durableId="1263227750">
    <w:abstractNumId w:val="13"/>
  </w:num>
  <w:num w:numId="7" w16cid:durableId="312566108">
    <w:abstractNumId w:val="18"/>
  </w:num>
  <w:num w:numId="8" w16cid:durableId="220755319">
    <w:abstractNumId w:val="16"/>
  </w:num>
  <w:num w:numId="9" w16cid:durableId="101344879">
    <w:abstractNumId w:val="21"/>
  </w:num>
  <w:num w:numId="10" w16cid:durableId="2052918656">
    <w:abstractNumId w:val="24"/>
  </w:num>
  <w:num w:numId="11" w16cid:durableId="2091461015">
    <w:abstractNumId w:val="29"/>
  </w:num>
  <w:num w:numId="12" w16cid:durableId="731389198">
    <w:abstractNumId w:val="22"/>
  </w:num>
  <w:num w:numId="13" w16cid:durableId="1985311466">
    <w:abstractNumId w:val="14"/>
  </w:num>
  <w:num w:numId="14" w16cid:durableId="602613067">
    <w:abstractNumId w:val="11"/>
  </w:num>
  <w:num w:numId="15" w16cid:durableId="643504311">
    <w:abstractNumId w:val="30"/>
  </w:num>
  <w:num w:numId="16" w16cid:durableId="901253794">
    <w:abstractNumId w:val="1"/>
  </w:num>
  <w:num w:numId="17" w16cid:durableId="2073042796">
    <w:abstractNumId w:val="4"/>
  </w:num>
  <w:num w:numId="18" w16cid:durableId="1449929120">
    <w:abstractNumId w:val="3"/>
  </w:num>
  <w:num w:numId="19" w16cid:durableId="1995838303">
    <w:abstractNumId w:val="20"/>
  </w:num>
  <w:num w:numId="20" w16cid:durableId="1246454539">
    <w:abstractNumId w:val="0"/>
  </w:num>
  <w:num w:numId="21" w16cid:durableId="1699236466">
    <w:abstractNumId w:val="15"/>
  </w:num>
  <w:num w:numId="22" w16cid:durableId="395789307">
    <w:abstractNumId w:val="25"/>
  </w:num>
  <w:num w:numId="23" w16cid:durableId="219905716">
    <w:abstractNumId w:val="9"/>
  </w:num>
  <w:num w:numId="24" w16cid:durableId="342167013">
    <w:abstractNumId w:val="17"/>
  </w:num>
  <w:num w:numId="25" w16cid:durableId="1240289091">
    <w:abstractNumId w:val="27"/>
  </w:num>
  <w:num w:numId="26" w16cid:durableId="210849442">
    <w:abstractNumId w:val="26"/>
  </w:num>
  <w:num w:numId="27" w16cid:durableId="286815953">
    <w:abstractNumId w:val="28"/>
  </w:num>
  <w:num w:numId="28" w16cid:durableId="66153008">
    <w:abstractNumId w:val="23"/>
  </w:num>
  <w:num w:numId="29" w16cid:durableId="2048410217">
    <w:abstractNumId w:val="19"/>
  </w:num>
  <w:num w:numId="30" w16cid:durableId="179663872">
    <w:abstractNumId w:val="2"/>
  </w:num>
  <w:num w:numId="31" w16cid:durableId="93470457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0DC"/>
    <w:rsid w:val="00003B1D"/>
    <w:rsid w:val="000044E0"/>
    <w:rsid w:val="000049E1"/>
    <w:rsid w:val="00004AD9"/>
    <w:rsid w:val="00013F7A"/>
    <w:rsid w:val="00014292"/>
    <w:rsid w:val="00016A82"/>
    <w:rsid w:val="00021A40"/>
    <w:rsid w:val="00022C1A"/>
    <w:rsid w:val="00025B4B"/>
    <w:rsid w:val="00027CCA"/>
    <w:rsid w:val="000334BD"/>
    <w:rsid w:val="0003679E"/>
    <w:rsid w:val="00037348"/>
    <w:rsid w:val="0004057A"/>
    <w:rsid w:val="00040A36"/>
    <w:rsid w:val="00040E2D"/>
    <w:rsid w:val="000418D5"/>
    <w:rsid w:val="00043287"/>
    <w:rsid w:val="000450F7"/>
    <w:rsid w:val="000456FD"/>
    <w:rsid w:val="00050F5D"/>
    <w:rsid w:val="00055237"/>
    <w:rsid w:val="000555BF"/>
    <w:rsid w:val="00057B49"/>
    <w:rsid w:val="00057E39"/>
    <w:rsid w:val="000604F1"/>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43F"/>
    <w:rsid w:val="00097B14"/>
    <w:rsid w:val="000A2183"/>
    <w:rsid w:val="000A3033"/>
    <w:rsid w:val="000A4947"/>
    <w:rsid w:val="000B02FC"/>
    <w:rsid w:val="000B2D2F"/>
    <w:rsid w:val="000B339B"/>
    <w:rsid w:val="000C0640"/>
    <w:rsid w:val="000C18C4"/>
    <w:rsid w:val="000C5F5B"/>
    <w:rsid w:val="000C6C7D"/>
    <w:rsid w:val="000D1936"/>
    <w:rsid w:val="000D1D24"/>
    <w:rsid w:val="000D1FF8"/>
    <w:rsid w:val="000E24E4"/>
    <w:rsid w:val="000E6E72"/>
    <w:rsid w:val="000E7308"/>
    <w:rsid w:val="000F3482"/>
    <w:rsid w:val="000F608F"/>
    <w:rsid w:val="00100EE2"/>
    <w:rsid w:val="0010104D"/>
    <w:rsid w:val="00102124"/>
    <w:rsid w:val="00102C8B"/>
    <w:rsid w:val="00107698"/>
    <w:rsid w:val="00111946"/>
    <w:rsid w:val="00114379"/>
    <w:rsid w:val="00115789"/>
    <w:rsid w:val="00116CA6"/>
    <w:rsid w:val="00124DC0"/>
    <w:rsid w:val="001313A2"/>
    <w:rsid w:val="00132F6B"/>
    <w:rsid w:val="00134355"/>
    <w:rsid w:val="00140690"/>
    <w:rsid w:val="001413D7"/>
    <w:rsid w:val="00141A36"/>
    <w:rsid w:val="00142D97"/>
    <w:rsid w:val="00144CB1"/>
    <w:rsid w:val="00147F1F"/>
    <w:rsid w:val="0015009D"/>
    <w:rsid w:val="00150828"/>
    <w:rsid w:val="0015230C"/>
    <w:rsid w:val="00155A5D"/>
    <w:rsid w:val="001561AD"/>
    <w:rsid w:val="001567CA"/>
    <w:rsid w:val="00157008"/>
    <w:rsid w:val="0015718B"/>
    <w:rsid w:val="00162D85"/>
    <w:rsid w:val="0016533A"/>
    <w:rsid w:val="001661BC"/>
    <w:rsid w:val="0016680B"/>
    <w:rsid w:val="001727A2"/>
    <w:rsid w:val="001727B5"/>
    <w:rsid w:val="0018000E"/>
    <w:rsid w:val="00184178"/>
    <w:rsid w:val="001901A6"/>
    <w:rsid w:val="001916A3"/>
    <w:rsid w:val="0019241A"/>
    <w:rsid w:val="00193F8E"/>
    <w:rsid w:val="00195BA7"/>
    <w:rsid w:val="001A10C2"/>
    <w:rsid w:val="001A1697"/>
    <w:rsid w:val="001A4FC9"/>
    <w:rsid w:val="001B0A2F"/>
    <w:rsid w:val="001B12E1"/>
    <w:rsid w:val="001B1741"/>
    <w:rsid w:val="001B6183"/>
    <w:rsid w:val="001C01B7"/>
    <w:rsid w:val="001C5EA1"/>
    <w:rsid w:val="001D1BD3"/>
    <w:rsid w:val="001D3D3F"/>
    <w:rsid w:val="001D40EC"/>
    <w:rsid w:val="001D5AFF"/>
    <w:rsid w:val="001D7FC1"/>
    <w:rsid w:val="001E1248"/>
    <w:rsid w:val="001E1E2C"/>
    <w:rsid w:val="001E1FB1"/>
    <w:rsid w:val="001E2F75"/>
    <w:rsid w:val="001E470A"/>
    <w:rsid w:val="001E6BAB"/>
    <w:rsid w:val="001E71AD"/>
    <w:rsid w:val="001E7D82"/>
    <w:rsid w:val="001F0E7D"/>
    <w:rsid w:val="001F4118"/>
    <w:rsid w:val="001F674A"/>
    <w:rsid w:val="00202B34"/>
    <w:rsid w:val="00203BA9"/>
    <w:rsid w:val="0020464E"/>
    <w:rsid w:val="0020752B"/>
    <w:rsid w:val="00213959"/>
    <w:rsid w:val="00215E8B"/>
    <w:rsid w:val="002168B6"/>
    <w:rsid w:val="00223A6E"/>
    <w:rsid w:val="00226777"/>
    <w:rsid w:val="00230671"/>
    <w:rsid w:val="00230A3F"/>
    <w:rsid w:val="00233C99"/>
    <w:rsid w:val="002340C7"/>
    <w:rsid w:val="00234309"/>
    <w:rsid w:val="0023594F"/>
    <w:rsid w:val="0024280C"/>
    <w:rsid w:val="00242BB9"/>
    <w:rsid w:val="002448E6"/>
    <w:rsid w:val="0024514F"/>
    <w:rsid w:val="002476F0"/>
    <w:rsid w:val="00253782"/>
    <w:rsid w:val="00253B39"/>
    <w:rsid w:val="0026183E"/>
    <w:rsid w:val="00262CFA"/>
    <w:rsid w:val="00263C10"/>
    <w:rsid w:val="00265BC7"/>
    <w:rsid w:val="00266A8B"/>
    <w:rsid w:val="002672C7"/>
    <w:rsid w:val="0027135C"/>
    <w:rsid w:val="00273919"/>
    <w:rsid w:val="00275DC5"/>
    <w:rsid w:val="00281C40"/>
    <w:rsid w:val="00283656"/>
    <w:rsid w:val="00284BC1"/>
    <w:rsid w:val="00286264"/>
    <w:rsid w:val="002876F7"/>
    <w:rsid w:val="002939D7"/>
    <w:rsid w:val="00295633"/>
    <w:rsid w:val="002A2988"/>
    <w:rsid w:val="002A34D3"/>
    <w:rsid w:val="002A4515"/>
    <w:rsid w:val="002A6873"/>
    <w:rsid w:val="002B0655"/>
    <w:rsid w:val="002B1078"/>
    <w:rsid w:val="002B40BA"/>
    <w:rsid w:val="002B4582"/>
    <w:rsid w:val="002B4CA1"/>
    <w:rsid w:val="002C0591"/>
    <w:rsid w:val="002C18E9"/>
    <w:rsid w:val="002C1FCC"/>
    <w:rsid w:val="002C433C"/>
    <w:rsid w:val="002D02CB"/>
    <w:rsid w:val="002D2293"/>
    <w:rsid w:val="002D3936"/>
    <w:rsid w:val="002D4444"/>
    <w:rsid w:val="002E0B54"/>
    <w:rsid w:val="002E0F1E"/>
    <w:rsid w:val="002E2FEA"/>
    <w:rsid w:val="002E426F"/>
    <w:rsid w:val="002E494F"/>
    <w:rsid w:val="002E5B87"/>
    <w:rsid w:val="002E70D0"/>
    <w:rsid w:val="002F0275"/>
    <w:rsid w:val="002F358B"/>
    <w:rsid w:val="002F66B0"/>
    <w:rsid w:val="003003D2"/>
    <w:rsid w:val="003042FB"/>
    <w:rsid w:val="00310AAD"/>
    <w:rsid w:val="0031248B"/>
    <w:rsid w:val="00313D7C"/>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452D"/>
    <w:rsid w:val="00345B05"/>
    <w:rsid w:val="003469CF"/>
    <w:rsid w:val="00347892"/>
    <w:rsid w:val="003525FC"/>
    <w:rsid w:val="00354C1C"/>
    <w:rsid w:val="00354FF8"/>
    <w:rsid w:val="0035662D"/>
    <w:rsid w:val="00364C66"/>
    <w:rsid w:val="00367A20"/>
    <w:rsid w:val="003741A5"/>
    <w:rsid w:val="00374E1D"/>
    <w:rsid w:val="00375B97"/>
    <w:rsid w:val="00380D97"/>
    <w:rsid w:val="00381292"/>
    <w:rsid w:val="0038356E"/>
    <w:rsid w:val="0038554C"/>
    <w:rsid w:val="00385D85"/>
    <w:rsid w:val="00386EAA"/>
    <w:rsid w:val="003877B0"/>
    <w:rsid w:val="00393A25"/>
    <w:rsid w:val="00393B80"/>
    <w:rsid w:val="00393E07"/>
    <w:rsid w:val="00397202"/>
    <w:rsid w:val="003A1A3F"/>
    <w:rsid w:val="003A24BC"/>
    <w:rsid w:val="003A31F3"/>
    <w:rsid w:val="003A350E"/>
    <w:rsid w:val="003B11FF"/>
    <w:rsid w:val="003B2AEC"/>
    <w:rsid w:val="003B401B"/>
    <w:rsid w:val="003B4C64"/>
    <w:rsid w:val="003B4E02"/>
    <w:rsid w:val="003B5349"/>
    <w:rsid w:val="003C0E40"/>
    <w:rsid w:val="003C1DD4"/>
    <w:rsid w:val="003C4916"/>
    <w:rsid w:val="003D32FE"/>
    <w:rsid w:val="003D34D8"/>
    <w:rsid w:val="003D4D3E"/>
    <w:rsid w:val="003D52C6"/>
    <w:rsid w:val="003F0348"/>
    <w:rsid w:val="003F1218"/>
    <w:rsid w:val="003F144E"/>
    <w:rsid w:val="003F153D"/>
    <w:rsid w:val="003F2752"/>
    <w:rsid w:val="003F3E63"/>
    <w:rsid w:val="003F6313"/>
    <w:rsid w:val="003F6D03"/>
    <w:rsid w:val="00400380"/>
    <w:rsid w:val="0040400F"/>
    <w:rsid w:val="004054D8"/>
    <w:rsid w:val="00405ADB"/>
    <w:rsid w:val="004104AF"/>
    <w:rsid w:val="0041162A"/>
    <w:rsid w:val="00412CEF"/>
    <w:rsid w:val="004135B9"/>
    <w:rsid w:val="004160AE"/>
    <w:rsid w:val="004213F0"/>
    <w:rsid w:val="00422E08"/>
    <w:rsid w:val="00425F21"/>
    <w:rsid w:val="004276D0"/>
    <w:rsid w:val="0043198F"/>
    <w:rsid w:val="00431DE9"/>
    <w:rsid w:val="0043248E"/>
    <w:rsid w:val="004373B4"/>
    <w:rsid w:val="00437610"/>
    <w:rsid w:val="00437D10"/>
    <w:rsid w:val="00442BC5"/>
    <w:rsid w:val="00445C3E"/>
    <w:rsid w:val="00446EAB"/>
    <w:rsid w:val="00452786"/>
    <w:rsid w:val="00452F47"/>
    <w:rsid w:val="004543AB"/>
    <w:rsid w:val="00455AEC"/>
    <w:rsid w:val="00456602"/>
    <w:rsid w:val="00460033"/>
    <w:rsid w:val="00461498"/>
    <w:rsid w:val="00463905"/>
    <w:rsid w:val="00470B29"/>
    <w:rsid w:val="00470B54"/>
    <w:rsid w:val="00471AA9"/>
    <w:rsid w:val="00472C15"/>
    <w:rsid w:val="004730A5"/>
    <w:rsid w:val="004745C1"/>
    <w:rsid w:val="00476C3F"/>
    <w:rsid w:val="0048230E"/>
    <w:rsid w:val="00484051"/>
    <w:rsid w:val="00484492"/>
    <w:rsid w:val="0049114A"/>
    <w:rsid w:val="004914C3"/>
    <w:rsid w:val="004924A1"/>
    <w:rsid w:val="00492940"/>
    <w:rsid w:val="004960ED"/>
    <w:rsid w:val="00496AD1"/>
    <w:rsid w:val="00496C9A"/>
    <w:rsid w:val="00497A6B"/>
    <w:rsid w:val="004A00A4"/>
    <w:rsid w:val="004A0503"/>
    <w:rsid w:val="004A062B"/>
    <w:rsid w:val="004A2F1D"/>
    <w:rsid w:val="004A410B"/>
    <w:rsid w:val="004A4562"/>
    <w:rsid w:val="004A49B1"/>
    <w:rsid w:val="004A5848"/>
    <w:rsid w:val="004A6E64"/>
    <w:rsid w:val="004A7BDC"/>
    <w:rsid w:val="004B12AE"/>
    <w:rsid w:val="004B19DA"/>
    <w:rsid w:val="004B20E4"/>
    <w:rsid w:val="004B2DE6"/>
    <w:rsid w:val="004B6B6B"/>
    <w:rsid w:val="004C0995"/>
    <w:rsid w:val="004C1F02"/>
    <w:rsid w:val="004C6616"/>
    <w:rsid w:val="004C75D9"/>
    <w:rsid w:val="004D1C60"/>
    <w:rsid w:val="004E39ED"/>
    <w:rsid w:val="004E59B0"/>
    <w:rsid w:val="004E7A3F"/>
    <w:rsid w:val="004F1A3F"/>
    <w:rsid w:val="004F28BB"/>
    <w:rsid w:val="005005AA"/>
    <w:rsid w:val="00500A26"/>
    <w:rsid w:val="00502660"/>
    <w:rsid w:val="0050404D"/>
    <w:rsid w:val="00504428"/>
    <w:rsid w:val="00505168"/>
    <w:rsid w:val="00505773"/>
    <w:rsid w:val="005076F1"/>
    <w:rsid w:val="005118B6"/>
    <w:rsid w:val="00512B0F"/>
    <w:rsid w:val="00512F5F"/>
    <w:rsid w:val="005146E6"/>
    <w:rsid w:val="00514F94"/>
    <w:rsid w:val="00516664"/>
    <w:rsid w:val="00523307"/>
    <w:rsid w:val="0052475F"/>
    <w:rsid w:val="00525DE7"/>
    <w:rsid w:val="0052685A"/>
    <w:rsid w:val="0052703C"/>
    <w:rsid w:val="00527579"/>
    <w:rsid w:val="0052757E"/>
    <w:rsid w:val="00534BF0"/>
    <w:rsid w:val="00535098"/>
    <w:rsid w:val="00537492"/>
    <w:rsid w:val="0053798D"/>
    <w:rsid w:val="00540324"/>
    <w:rsid w:val="005407AD"/>
    <w:rsid w:val="00542A7A"/>
    <w:rsid w:val="005463D9"/>
    <w:rsid w:val="0054693C"/>
    <w:rsid w:val="00547D72"/>
    <w:rsid w:val="005523AB"/>
    <w:rsid w:val="005523B1"/>
    <w:rsid w:val="00552A72"/>
    <w:rsid w:val="005535BD"/>
    <w:rsid w:val="005631BC"/>
    <w:rsid w:val="00566E0F"/>
    <w:rsid w:val="005675F1"/>
    <w:rsid w:val="0057035F"/>
    <w:rsid w:val="00571FC6"/>
    <w:rsid w:val="00573E8B"/>
    <w:rsid w:val="0057519B"/>
    <w:rsid w:val="00582A96"/>
    <w:rsid w:val="00583929"/>
    <w:rsid w:val="00584236"/>
    <w:rsid w:val="00586043"/>
    <w:rsid w:val="005900DC"/>
    <w:rsid w:val="00590A03"/>
    <w:rsid w:val="00595CC5"/>
    <w:rsid w:val="00597755"/>
    <w:rsid w:val="005A012E"/>
    <w:rsid w:val="005A2A03"/>
    <w:rsid w:val="005A356F"/>
    <w:rsid w:val="005A3C31"/>
    <w:rsid w:val="005B7EC8"/>
    <w:rsid w:val="005C0D81"/>
    <w:rsid w:val="005C1616"/>
    <w:rsid w:val="005C1AF6"/>
    <w:rsid w:val="005C4CEC"/>
    <w:rsid w:val="005D06CD"/>
    <w:rsid w:val="005D5275"/>
    <w:rsid w:val="005D59C3"/>
    <w:rsid w:val="005D5ED2"/>
    <w:rsid w:val="005D63F8"/>
    <w:rsid w:val="005D6AFD"/>
    <w:rsid w:val="005E048B"/>
    <w:rsid w:val="005E5372"/>
    <w:rsid w:val="005E6012"/>
    <w:rsid w:val="006002E4"/>
    <w:rsid w:val="006017A3"/>
    <w:rsid w:val="006018C5"/>
    <w:rsid w:val="00603629"/>
    <w:rsid w:val="00610FDC"/>
    <w:rsid w:val="00611C65"/>
    <w:rsid w:val="0061313C"/>
    <w:rsid w:val="006132D2"/>
    <w:rsid w:val="00613A4E"/>
    <w:rsid w:val="006148B8"/>
    <w:rsid w:val="006174BB"/>
    <w:rsid w:val="00622957"/>
    <w:rsid w:val="00623C18"/>
    <w:rsid w:val="0063040F"/>
    <w:rsid w:val="006311BF"/>
    <w:rsid w:val="00633091"/>
    <w:rsid w:val="006345EE"/>
    <w:rsid w:val="00635301"/>
    <w:rsid w:val="00635A54"/>
    <w:rsid w:val="0064279B"/>
    <w:rsid w:val="00642FFA"/>
    <w:rsid w:val="006462D5"/>
    <w:rsid w:val="0065144B"/>
    <w:rsid w:val="006537D4"/>
    <w:rsid w:val="006565DE"/>
    <w:rsid w:val="006628B0"/>
    <w:rsid w:val="00664B95"/>
    <w:rsid w:val="00667F16"/>
    <w:rsid w:val="00667FFA"/>
    <w:rsid w:val="006704A4"/>
    <w:rsid w:val="00671AAC"/>
    <w:rsid w:val="0067528A"/>
    <w:rsid w:val="00677791"/>
    <w:rsid w:val="00682BE2"/>
    <w:rsid w:val="00684738"/>
    <w:rsid w:val="00685679"/>
    <w:rsid w:val="00686AF4"/>
    <w:rsid w:val="006905E1"/>
    <w:rsid w:val="006965B9"/>
    <w:rsid w:val="006A100E"/>
    <w:rsid w:val="006A1329"/>
    <w:rsid w:val="006A2AB2"/>
    <w:rsid w:val="006A774D"/>
    <w:rsid w:val="006B1209"/>
    <w:rsid w:val="006B1574"/>
    <w:rsid w:val="006B30D4"/>
    <w:rsid w:val="006B462D"/>
    <w:rsid w:val="006B5753"/>
    <w:rsid w:val="006C26CC"/>
    <w:rsid w:val="006C2755"/>
    <w:rsid w:val="006C618C"/>
    <w:rsid w:val="006C78AC"/>
    <w:rsid w:val="006D3DA3"/>
    <w:rsid w:val="006E0269"/>
    <w:rsid w:val="006E04DB"/>
    <w:rsid w:val="006E0945"/>
    <w:rsid w:val="006E3166"/>
    <w:rsid w:val="006F11C0"/>
    <w:rsid w:val="006F65D1"/>
    <w:rsid w:val="007011A6"/>
    <w:rsid w:val="00701593"/>
    <w:rsid w:val="00704814"/>
    <w:rsid w:val="00705012"/>
    <w:rsid w:val="00705CD0"/>
    <w:rsid w:val="00707844"/>
    <w:rsid w:val="00707E43"/>
    <w:rsid w:val="007107B3"/>
    <w:rsid w:val="00710A7D"/>
    <w:rsid w:val="007121EE"/>
    <w:rsid w:val="00715435"/>
    <w:rsid w:val="007163CF"/>
    <w:rsid w:val="00716A36"/>
    <w:rsid w:val="00725098"/>
    <w:rsid w:val="007302CC"/>
    <w:rsid w:val="00731722"/>
    <w:rsid w:val="00731C16"/>
    <w:rsid w:val="0073704E"/>
    <w:rsid w:val="00737191"/>
    <w:rsid w:val="0074359F"/>
    <w:rsid w:val="00747CAA"/>
    <w:rsid w:val="00750309"/>
    <w:rsid w:val="00750A14"/>
    <w:rsid w:val="00756C8B"/>
    <w:rsid w:val="007578F5"/>
    <w:rsid w:val="007620FF"/>
    <w:rsid w:val="00764ED2"/>
    <w:rsid w:val="00765351"/>
    <w:rsid w:val="00770E39"/>
    <w:rsid w:val="007815B1"/>
    <w:rsid w:val="00784A22"/>
    <w:rsid w:val="0079354C"/>
    <w:rsid w:val="00795C6E"/>
    <w:rsid w:val="00797BAB"/>
    <w:rsid w:val="007A1003"/>
    <w:rsid w:val="007A105A"/>
    <w:rsid w:val="007A25AB"/>
    <w:rsid w:val="007A2784"/>
    <w:rsid w:val="007A2AA6"/>
    <w:rsid w:val="007A3C74"/>
    <w:rsid w:val="007A48C8"/>
    <w:rsid w:val="007A4DEB"/>
    <w:rsid w:val="007A5EA3"/>
    <w:rsid w:val="007B035B"/>
    <w:rsid w:val="007B36E8"/>
    <w:rsid w:val="007B536B"/>
    <w:rsid w:val="007B6740"/>
    <w:rsid w:val="007C13B3"/>
    <w:rsid w:val="007C496A"/>
    <w:rsid w:val="007C4A14"/>
    <w:rsid w:val="007C4E64"/>
    <w:rsid w:val="007C5F5C"/>
    <w:rsid w:val="007C6B74"/>
    <w:rsid w:val="007C7783"/>
    <w:rsid w:val="007D0BD2"/>
    <w:rsid w:val="007D0CF5"/>
    <w:rsid w:val="007D139B"/>
    <w:rsid w:val="007D1AD2"/>
    <w:rsid w:val="007D6C17"/>
    <w:rsid w:val="007E0481"/>
    <w:rsid w:val="007E15C8"/>
    <w:rsid w:val="007E1807"/>
    <w:rsid w:val="007E2F9A"/>
    <w:rsid w:val="007E63D6"/>
    <w:rsid w:val="007F1DA2"/>
    <w:rsid w:val="007F4ADF"/>
    <w:rsid w:val="007F6AE9"/>
    <w:rsid w:val="007F6CAC"/>
    <w:rsid w:val="007F754D"/>
    <w:rsid w:val="00800B3E"/>
    <w:rsid w:val="008042B5"/>
    <w:rsid w:val="00810D81"/>
    <w:rsid w:val="00811FF9"/>
    <w:rsid w:val="00813416"/>
    <w:rsid w:val="008144D7"/>
    <w:rsid w:val="00814CE8"/>
    <w:rsid w:val="0082016B"/>
    <w:rsid w:val="00822455"/>
    <w:rsid w:val="00825282"/>
    <w:rsid w:val="00833B6A"/>
    <w:rsid w:val="00840F27"/>
    <w:rsid w:val="00840FDA"/>
    <w:rsid w:val="00844F7A"/>
    <w:rsid w:val="00846837"/>
    <w:rsid w:val="00850472"/>
    <w:rsid w:val="00850877"/>
    <w:rsid w:val="00854500"/>
    <w:rsid w:val="008559BD"/>
    <w:rsid w:val="00863386"/>
    <w:rsid w:val="00864BE9"/>
    <w:rsid w:val="008668FF"/>
    <w:rsid w:val="00866E7A"/>
    <w:rsid w:val="00870955"/>
    <w:rsid w:val="00871D30"/>
    <w:rsid w:val="00871E32"/>
    <w:rsid w:val="00871F22"/>
    <w:rsid w:val="0087252E"/>
    <w:rsid w:val="00873EB4"/>
    <w:rsid w:val="00874769"/>
    <w:rsid w:val="0087702B"/>
    <w:rsid w:val="00880B57"/>
    <w:rsid w:val="008869D3"/>
    <w:rsid w:val="00887035"/>
    <w:rsid w:val="00894010"/>
    <w:rsid w:val="00894A30"/>
    <w:rsid w:val="008A08AA"/>
    <w:rsid w:val="008A4733"/>
    <w:rsid w:val="008A4844"/>
    <w:rsid w:val="008A62A8"/>
    <w:rsid w:val="008B3839"/>
    <w:rsid w:val="008B4CE9"/>
    <w:rsid w:val="008B64A3"/>
    <w:rsid w:val="008B71BB"/>
    <w:rsid w:val="008C0887"/>
    <w:rsid w:val="008C1F40"/>
    <w:rsid w:val="008C6472"/>
    <w:rsid w:val="008D49B2"/>
    <w:rsid w:val="008D5725"/>
    <w:rsid w:val="008D5AD3"/>
    <w:rsid w:val="008D65CD"/>
    <w:rsid w:val="008E1C76"/>
    <w:rsid w:val="008E4335"/>
    <w:rsid w:val="008E437C"/>
    <w:rsid w:val="008E447D"/>
    <w:rsid w:val="008E4A8C"/>
    <w:rsid w:val="008E739D"/>
    <w:rsid w:val="008F0B2E"/>
    <w:rsid w:val="008F1763"/>
    <w:rsid w:val="008F459E"/>
    <w:rsid w:val="00901B1B"/>
    <w:rsid w:val="00902EAF"/>
    <w:rsid w:val="009061DC"/>
    <w:rsid w:val="009074E1"/>
    <w:rsid w:val="0091065D"/>
    <w:rsid w:val="00911327"/>
    <w:rsid w:val="00913C0C"/>
    <w:rsid w:val="00922415"/>
    <w:rsid w:val="009244CC"/>
    <w:rsid w:val="0092510E"/>
    <w:rsid w:val="00926132"/>
    <w:rsid w:val="00933764"/>
    <w:rsid w:val="009345B2"/>
    <w:rsid w:val="009377CF"/>
    <w:rsid w:val="009406C2"/>
    <w:rsid w:val="00941153"/>
    <w:rsid w:val="009429DD"/>
    <w:rsid w:val="009458A2"/>
    <w:rsid w:val="00945B3D"/>
    <w:rsid w:val="0095509A"/>
    <w:rsid w:val="0095561E"/>
    <w:rsid w:val="00956AA9"/>
    <w:rsid w:val="009574D3"/>
    <w:rsid w:val="0096050A"/>
    <w:rsid w:val="00962FD4"/>
    <w:rsid w:val="00975A4F"/>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7696"/>
    <w:rsid w:val="009B7974"/>
    <w:rsid w:val="009C22C5"/>
    <w:rsid w:val="009C533E"/>
    <w:rsid w:val="009C7B41"/>
    <w:rsid w:val="009D0D05"/>
    <w:rsid w:val="009D6CC3"/>
    <w:rsid w:val="009D77E3"/>
    <w:rsid w:val="009E1522"/>
    <w:rsid w:val="009E198C"/>
    <w:rsid w:val="009E5F33"/>
    <w:rsid w:val="009E7110"/>
    <w:rsid w:val="009E7921"/>
    <w:rsid w:val="009E7CF9"/>
    <w:rsid w:val="009F0C09"/>
    <w:rsid w:val="009F2E69"/>
    <w:rsid w:val="009F3413"/>
    <w:rsid w:val="009F4983"/>
    <w:rsid w:val="009F55C8"/>
    <w:rsid w:val="00A00A4E"/>
    <w:rsid w:val="00A02A11"/>
    <w:rsid w:val="00A02A72"/>
    <w:rsid w:val="00A0560E"/>
    <w:rsid w:val="00A063D5"/>
    <w:rsid w:val="00A07573"/>
    <w:rsid w:val="00A11B51"/>
    <w:rsid w:val="00A126A3"/>
    <w:rsid w:val="00A12D10"/>
    <w:rsid w:val="00A12EDA"/>
    <w:rsid w:val="00A21BB3"/>
    <w:rsid w:val="00A27F60"/>
    <w:rsid w:val="00A3084A"/>
    <w:rsid w:val="00A32317"/>
    <w:rsid w:val="00A33267"/>
    <w:rsid w:val="00A3467C"/>
    <w:rsid w:val="00A37358"/>
    <w:rsid w:val="00A37F29"/>
    <w:rsid w:val="00A44FE5"/>
    <w:rsid w:val="00A51539"/>
    <w:rsid w:val="00A52FA9"/>
    <w:rsid w:val="00A568B5"/>
    <w:rsid w:val="00A6021F"/>
    <w:rsid w:val="00A60B7C"/>
    <w:rsid w:val="00A62985"/>
    <w:rsid w:val="00A65152"/>
    <w:rsid w:val="00A6563D"/>
    <w:rsid w:val="00A65ABD"/>
    <w:rsid w:val="00A66023"/>
    <w:rsid w:val="00A70585"/>
    <w:rsid w:val="00A723F8"/>
    <w:rsid w:val="00A805F0"/>
    <w:rsid w:val="00A81C29"/>
    <w:rsid w:val="00A92DAA"/>
    <w:rsid w:val="00A92E6E"/>
    <w:rsid w:val="00A94966"/>
    <w:rsid w:val="00A971D0"/>
    <w:rsid w:val="00AA487A"/>
    <w:rsid w:val="00AA522B"/>
    <w:rsid w:val="00AA63C1"/>
    <w:rsid w:val="00AB06B0"/>
    <w:rsid w:val="00AB142D"/>
    <w:rsid w:val="00AB306B"/>
    <w:rsid w:val="00AB5FB9"/>
    <w:rsid w:val="00AB69C7"/>
    <w:rsid w:val="00AC18C2"/>
    <w:rsid w:val="00AC20BE"/>
    <w:rsid w:val="00AD5141"/>
    <w:rsid w:val="00AD7DA1"/>
    <w:rsid w:val="00AE27FC"/>
    <w:rsid w:val="00AE3B8F"/>
    <w:rsid w:val="00AE3C7D"/>
    <w:rsid w:val="00AE3EF1"/>
    <w:rsid w:val="00AE604E"/>
    <w:rsid w:val="00AF2172"/>
    <w:rsid w:val="00AF536D"/>
    <w:rsid w:val="00B01331"/>
    <w:rsid w:val="00B01669"/>
    <w:rsid w:val="00B02027"/>
    <w:rsid w:val="00B04830"/>
    <w:rsid w:val="00B10403"/>
    <w:rsid w:val="00B107EE"/>
    <w:rsid w:val="00B15DD2"/>
    <w:rsid w:val="00B16B3F"/>
    <w:rsid w:val="00B2037C"/>
    <w:rsid w:val="00B2190F"/>
    <w:rsid w:val="00B22065"/>
    <w:rsid w:val="00B23537"/>
    <w:rsid w:val="00B23C04"/>
    <w:rsid w:val="00B253E4"/>
    <w:rsid w:val="00B25AA7"/>
    <w:rsid w:val="00B2644C"/>
    <w:rsid w:val="00B30E55"/>
    <w:rsid w:val="00B312FC"/>
    <w:rsid w:val="00B33854"/>
    <w:rsid w:val="00B342A0"/>
    <w:rsid w:val="00B36400"/>
    <w:rsid w:val="00B368BF"/>
    <w:rsid w:val="00B40BF2"/>
    <w:rsid w:val="00B4125A"/>
    <w:rsid w:val="00B4248F"/>
    <w:rsid w:val="00B470DD"/>
    <w:rsid w:val="00B476C5"/>
    <w:rsid w:val="00B478CA"/>
    <w:rsid w:val="00B504CF"/>
    <w:rsid w:val="00B5282E"/>
    <w:rsid w:val="00B55D57"/>
    <w:rsid w:val="00B61835"/>
    <w:rsid w:val="00B6746F"/>
    <w:rsid w:val="00B67E2C"/>
    <w:rsid w:val="00B67E3E"/>
    <w:rsid w:val="00B707CB"/>
    <w:rsid w:val="00B70ADD"/>
    <w:rsid w:val="00B724F9"/>
    <w:rsid w:val="00B72B62"/>
    <w:rsid w:val="00B73C91"/>
    <w:rsid w:val="00B8080C"/>
    <w:rsid w:val="00B81FBF"/>
    <w:rsid w:val="00B82670"/>
    <w:rsid w:val="00B863F8"/>
    <w:rsid w:val="00B870FF"/>
    <w:rsid w:val="00B9160A"/>
    <w:rsid w:val="00B93F22"/>
    <w:rsid w:val="00B94AF2"/>
    <w:rsid w:val="00BA1278"/>
    <w:rsid w:val="00BA2AC5"/>
    <w:rsid w:val="00BA4EDF"/>
    <w:rsid w:val="00BC243B"/>
    <w:rsid w:val="00BC6838"/>
    <w:rsid w:val="00BD0657"/>
    <w:rsid w:val="00BD1933"/>
    <w:rsid w:val="00BE5861"/>
    <w:rsid w:val="00BE68AF"/>
    <w:rsid w:val="00BE7685"/>
    <w:rsid w:val="00BF3219"/>
    <w:rsid w:val="00C018E6"/>
    <w:rsid w:val="00C0368E"/>
    <w:rsid w:val="00C03C0A"/>
    <w:rsid w:val="00C045DD"/>
    <w:rsid w:val="00C05C73"/>
    <w:rsid w:val="00C07213"/>
    <w:rsid w:val="00C07BD9"/>
    <w:rsid w:val="00C13102"/>
    <w:rsid w:val="00C15686"/>
    <w:rsid w:val="00C17588"/>
    <w:rsid w:val="00C2232F"/>
    <w:rsid w:val="00C22A24"/>
    <w:rsid w:val="00C23CDF"/>
    <w:rsid w:val="00C25101"/>
    <w:rsid w:val="00C25CB0"/>
    <w:rsid w:val="00C26462"/>
    <w:rsid w:val="00C26C89"/>
    <w:rsid w:val="00C30A93"/>
    <w:rsid w:val="00C32A59"/>
    <w:rsid w:val="00C34AFF"/>
    <w:rsid w:val="00C35F03"/>
    <w:rsid w:val="00C360BC"/>
    <w:rsid w:val="00C36C0F"/>
    <w:rsid w:val="00C37020"/>
    <w:rsid w:val="00C378B0"/>
    <w:rsid w:val="00C37CC9"/>
    <w:rsid w:val="00C40926"/>
    <w:rsid w:val="00C46027"/>
    <w:rsid w:val="00C46B73"/>
    <w:rsid w:val="00C509D5"/>
    <w:rsid w:val="00C55AF7"/>
    <w:rsid w:val="00C5748A"/>
    <w:rsid w:val="00C65842"/>
    <w:rsid w:val="00C663EC"/>
    <w:rsid w:val="00C70198"/>
    <w:rsid w:val="00C75BF8"/>
    <w:rsid w:val="00C80DC1"/>
    <w:rsid w:val="00C87954"/>
    <w:rsid w:val="00C91C7A"/>
    <w:rsid w:val="00CA2C33"/>
    <w:rsid w:val="00CB086A"/>
    <w:rsid w:val="00CB1A63"/>
    <w:rsid w:val="00CB1E60"/>
    <w:rsid w:val="00CB213A"/>
    <w:rsid w:val="00CC03D5"/>
    <w:rsid w:val="00CC0A86"/>
    <w:rsid w:val="00CC5F25"/>
    <w:rsid w:val="00CC7336"/>
    <w:rsid w:val="00CC7ACE"/>
    <w:rsid w:val="00CD0D13"/>
    <w:rsid w:val="00CD1ACD"/>
    <w:rsid w:val="00CD2D4B"/>
    <w:rsid w:val="00CD4588"/>
    <w:rsid w:val="00CE52D6"/>
    <w:rsid w:val="00CF0047"/>
    <w:rsid w:val="00CF35C0"/>
    <w:rsid w:val="00CF51E9"/>
    <w:rsid w:val="00CF632E"/>
    <w:rsid w:val="00D0088A"/>
    <w:rsid w:val="00D01D34"/>
    <w:rsid w:val="00D02037"/>
    <w:rsid w:val="00D02CF1"/>
    <w:rsid w:val="00D03602"/>
    <w:rsid w:val="00D0411F"/>
    <w:rsid w:val="00D1007E"/>
    <w:rsid w:val="00D11FE5"/>
    <w:rsid w:val="00D12A39"/>
    <w:rsid w:val="00D14C08"/>
    <w:rsid w:val="00D202E3"/>
    <w:rsid w:val="00D20E55"/>
    <w:rsid w:val="00D20EDF"/>
    <w:rsid w:val="00D219A6"/>
    <w:rsid w:val="00D223E6"/>
    <w:rsid w:val="00D22AA8"/>
    <w:rsid w:val="00D306C7"/>
    <w:rsid w:val="00D32770"/>
    <w:rsid w:val="00D33144"/>
    <w:rsid w:val="00D349C1"/>
    <w:rsid w:val="00D37082"/>
    <w:rsid w:val="00D442CF"/>
    <w:rsid w:val="00D47372"/>
    <w:rsid w:val="00D47851"/>
    <w:rsid w:val="00D50B12"/>
    <w:rsid w:val="00D52BD1"/>
    <w:rsid w:val="00D546DD"/>
    <w:rsid w:val="00D56AAE"/>
    <w:rsid w:val="00D56D2C"/>
    <w:rsid w:val="00D56F30"/>
    <w:rsid w:val="00D573AC"/>
    <w:rsid w:val="00D63508"/>
    <w:rsid w:val="00D63D35"/>
    <w:rsid w:val="00D660F5"/>
    <w:rsid w:val="00D66142"/>
    <w:rsid w:val="00D662FB"/>
    <w:rsid w:val="00D67D43"/>
    <w:rsid w:val="00D70415"/>
    <w:rsid w:val="00D7160C"/>
    <w:rsid w:val="00D75C5C"/>
    <w:rsid w:val="00D77153"/>
    <w:rsid w:val="00D80282"/>
    <w:rsid w:val="00D82C2C"/>
    <w:rsid w:val="00D851AC"/>
    <w:rsid w:val="00D9169F"/>
    <w:rsid w:val="00D94F21"/>
    <w:rsid w:val="00DA21F9"/>
    <w:rsid w:val="00DA7411"/>
    <w:rsid w:val="00DB09EE"/>
    <w:rsid w:val="00DB3A09"/>
    <w:rsid w:val="00DB584D"/>
    <w:rsid w:val="00DB68DD"/>
    <w:rsid w:val="00DC0D67"/>
    <w:rsid w:val="00DC2E5B"/>
    <w:rsid w:val="00DD0EDF"/>
    <w:rsid w:val="00DD1703"/>
    <w:rsid w:val="00DD2A88"/>
    <w:rsid w:val="00DD35A6"/>
    <w:rsid w:val="00DD5C72"/>
    <w:rsid w:val="00DD7583"/>
    <w:rsid w:val="00DD7E93"/>
    <w:rsid w:val="00DE29E5"/>
    <w:rsid w:val="00DE2CB7"/>
    <w:rsid w:val="00DE4736"/>
    <w:rsid w:val="00DE5F34"/>
    <w:rsid w:val="00DF01E9"/>
    <w:rsid w:val="00DF0D28"/>
    <w:rsid w:val="00DF0F5C"/>
    <w:rsid w:val="00DF2495"/>
    <w:rsid w:val="00DF3612"/>
    <w:rsid w:val="00DF71C4"/>
    <w:rsid w:val="00DF76FC"/>
    <w:rsid w:val="00E00900"/>
    <w:rsid w:val="00E055D8"/>
    <w:rsid w:val="00E11255"/>
    <w:rsid w:val="00E1131E"/>
    <w:rsid w:val="00E120FE"/>
    <w:rsid w:val="00E1297F"/>
    <w:rsid w:val="00E137BC"/>
    <w:rsid w:val="00E14D9F"/>
    <w:rsid w:val="00E23DAF"/>
    <w:rsid w:val="00E34AEF"/>
    <w:rsid w:val="00E35E84"/>
    <w:rsid w:val="00E37DBC"/>
    <w:rsid w:val="00E424F5"/>
    <w:rsid w:val="00E43F1D"/>
    <w:rsid w:val="00E46491"/>
    <w:rsid w:val="00E468B3"/>
    <w:rsid w:val="00E52099"/>
    <w:rsid w:val="00E5234D"/>
    <w:rsid w:val="00E533CD"/>
    <w:rsid w:val="00E547B3"/>
    <w:rsid w:val="00E5628E"/>
    <w:rsid w:val="00E6037F"/>
    <w:rsid w:val="00E65390"/>
    <w:rsid w:val="00E65B3A"/>
    <w:rsid w:val="00E65B5C"/>
    <w:rsid w:val="00E75957"/>
    <w:rsid w:val="00E773B8"/>
    <w:rsid w:val="00E77B70"/>
    <w:rsid w:val="00E86346"/>
    <w:rsid w:val="00E872EE"/>
    <w:rsid w:val="00E943FB"/>
    <w:rsid w:val="00E95983"/>
    <w:rsid w:val="00E976B3"/>
    <w:rsid w:val="00EA4C32"/>
    <w:rsid w:val="00EB05B8"/>
    <w:rsid w:val="00EB43F9"/>
    <w:rsid w:val="00EB7682"/>
    <w:rsid w:val="00EC17FD"/>
    <w:rsid w:val="00EC3759"/>
    <w:rsid w:val="00EC443B"/>
    <w:rsid w:val="00EC4B11"/>
    <w:rsid w:val="00EC69A5"/>
    <w:rsid w:val="00ED0024"/>
    <w:rsid w:val="00ED2C40"/>
    <w:rsid w:val="00ED364F"/>
    <w:rsid w:val="00ED41AD"/>
    <w:rsid w:val="00ED43CD"/>
    <w:rsid w:val="00ED5082"/>
    <w:rsid w:val="00ED5E8B"/>
    <w:rsid w:val="00ED6183"/>
    <w:rsid w:val="00EE18AE"/>
    <w:rsid w:val="00EE2667"/>
    <w:rsid w:val="00EE38D3"/>
    <w:rsid w:val="00EE67E8"/>
    <w:rsid w:val="00EE7689"/>
    <w:rsid w:val="00EE7705"/>
    <w:rsid w:val="00EF1628"/>
    <w:rsid w:val="00EF1B56"/>
    <w:rsid w:val="00EF5E8B"/>
    <w:rsid w:val="00EF62F3"/>
    <w:rsid w:val="00EF783E"/>
    <w:rsid w:val="00F00AC2"/>
    <w:rsid w:val="00F01D6C"/>
    <w:rsid w:val="00F02612"/>
    <w:rsid w:val="00F031A0"/>
    <w:rsid w:val="00F039C0"/>
    <w:rsid w:val="00F0566B"/>
    <w:rsid w:val="00F05E9A"/>
    <w:rsid w:val="00F1112E"/>
    <w:rsid w:val="00F11327"/>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58F4"/>
    <w:rsid w:val="00F3778E"/>
    <w:rsid w:val="00F43DE8"/>
    <w:rsid w:val="00F52B83"/>
    <w:rsid w:val="00F5347B"/>
    <w:rsid w:val="00F535B2"/>
    <w:rsid w:val="00F54741"/>
    <w:rsid w:val="00F54CDC"/>
    <w:rsid w:val="00F54ED8"/>
    <w:rsid w:val="00F57A74"/>
    <w:rsid w:val="00F57E39"/>
    <w:rsid w:val="00F645CE"/>
    <w:rsid w:val="00F650BB"/>
    <w:rsid w:val="00F66150"/>
    <w:rsid w:val="00F700EF"/>
    <w:rsid w:val="00F73DE1"/>
    <w:rsid w:val="00F81368"/>
    <w:rsid w:val="00F831E0"/>
    <w:rsid w:val="00F8320F"/>
    <w:rsid w:val="00F84EBD"/>
    <w:rsid w:val="00F856E8"/>
    <w:rsid w:val="00F85D13"/>
    <w:rsid w:val="00F87A09"/>
    <w:rsid w:val="00F90FC1"/>
    <w:rsid w:val="00F92326"/>
    <w:rsid w:val="00F92AA1"/>
    <w:rsid w:val="00FA0C65"/>
    <w:rsid w:val="00FA2304"/>
    <w:rsid w:val="00FA2A52"/>
    <w:rsid w:val="00FA2B09"/>
    <w:rsid w:val="00FB0C52"/>
    <w:rsid w:val="00FB1F71"/>
    <w:rsid w:val="00FB3400"/>
    <w:rsid w:val="00FB64C9"/>
    <w:rsid w:val="00FB66E0"/>
    <w:rsid w:val="00FB71E6"/>
    <w:rsid w:val="00FC3EA2"/>
    <w:rsid w:val="00FC4787"/>
    <w:rsid w:val="00FC6342"/>
    <w:rsid w:val="00FD04AE"/>
    <w:rsid w:val="00FD0555"/>
    <w:rsid w:val="00FD3E15"/>
    <w:rsid w:val="00FD45E0"/>
    <w:rsid w:val="00FD5231"/>
    <w:rsid w:val="00FD538D"/>
    <w:rsid w:val="00FE1B24"/>
    <w:rsid w:val="00FE21AA"/>
    <w:rsid w:val="00FE3C01"/>
    <w:rsid w:val="00FE730B"/>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1345">
      <w:bodyDiv w:val="1"/>
      <w:marLeft w:val="0"/>
      <w:marRight w:val="0"/>
      <w:marTop w:val="0"/>
      <w:marBottom w:val="0"/>
      <w:divBdr>
        <w:top w:val="none" w:sz="0" w:space="0" w:color="auto"/>
        <w:left w:val="none" w:sz="0" w:space="0" w:color="auto"/>
        <w:bottom w:val="none" w:sz="0" w:space="0" w:color="auto"/>
        <w:right w:val="none" w:sz="0" w:space="0" w:color="auto"/>
      </w:divBdr>
    </w:div>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573509817">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29755919">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89982558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20433635">
      <w:bodyDiv w:val="1"/>
      <w:marLeft w:val="0"/>
      <w:marRight w:val="0"/>
      <w:marTop w:val="0"/>
      <w:marBottom w:val="0"/>
      <w:divBdr>
        <w:top w:val="none" w:sz="0" w:space="0" w:color="auto"/>
        <w:left w:val="none" w:sz="0" w:space="0" w:color="auto"/>
        <w:bottom w:val="none" w:sz="0" w:space="0" w:color="auto"/>
        <w:right w:val="none" w:sz="0" w:space="0" w:color="auto"/>
      </w:divBdr>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69773286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816D2-37AF-493D-AA4C-FCB12CB14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2854</Words>
  <Characters>16273</Characters>
  <Application>Microsoft Office Word</Application>
  <DocSecurity>0</DocSecurity>
  <Lines>135</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 Centru</dc:creator>
  <cp:keywords/>
  <cp:lastModifiedBy>Gabriela Tarau</cp:lastModifiedBy>
  <cp:revision>4</cp:revision>
  <cp:lastPrinted>2025-08-08T09:59:00Z</cp:lastPrinted>
  <dcterms:created xsi:type="dcterms:W3CDTF">2025-08-07T10:16:00Z</dcterms:created>
  <dcterms:modified xsi:type="dcterms:W3CDTF">2026-08-19T07:51:00Z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